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76D6B" w14:textId="0F21DB36" w:rsidR="00A00EE3" w:rsidRPr="004B2C4B" w:rsidRDefault="00A00EE3" w:rsidP="00CE28FC">
      <w:pPr>
        <w:pStyle w:val="UOFrontspiece"/>
        <w:rPr>
          <w:rFonts w:cs="Arial"/>
          <w:caps/>
          <w:color w:val="3C1053"/>
          <w:sz w:val="32"/>
          <w:szCs w:val="40"/>
        </w:rPr>
      </w:pPr>
      <w:r w:rsidRPr="004B2C4B">
        <w:rPr>
          <w:rFonts w:cs="Arial"/>
          <w:caps/>
          <w:color w:val="3C1053"/>
          <w:sz w:val="32"/>
          <w:szCs w:val="40"/>
        </w:rPr>
        <w:t>Assessment Guide</w:t>
      </w:r>
    </w:p>
    <w:p w14:paraId="580F0EEB" w14:textId="04E91B95" w:rsidR="00761C26" w:rsidRDefault="00B50C69" w:rsidP="008E156B">
      <w:pPr>
        <w:pStyle w:val="UOFrontspiece"/>
        <w:rPr>
          <w:rFonts w:cs="Arial"/>
          <w:color w:val="3C1053"/>
        </w:rPr>
      </w:pPr>
      <w:r>
        <w:rPr>
          <w:rFonts w:cs="Arial"/>
          <w:color w:val="3C1053"/>
        </w:rPr>
        <w:t>STAT</w:t>
      </w:r>
      <w:r w:rsidR="000166DD">
        <w:rPr>
          <w:rFonts w:cs="Arial"/>
          <w:color w:val="3C1053"/>
        </w:rPr>
        <w:t>600</w:t>
      </w:r>
      <w:r w:rsidR="00F353C4" w:rsidRPr="004B2C4B">
        <w:rPr>
          <w:rFonts w:cs="Arial"/>
          <w:color w:val="3C1053"/>
        </w:rPr>
        <w:t xml:space="preserve">: </w:t>
      </w:r>
      <w:r>
        <w:rPr>
          <w:rFonts w:cs="Arial"/>
          <w:color w:val="3C1053"/>
        </w:rPr>
        <w:t>Data Analysis</w:t>
      </w:r>
      <w:r w:rsidR="000166DD">
        <w:rPr>
          <w:rFonts w:cs="Arial"/>
          <w:color w:val="3C1053"/>
        </w:rPr>
        <w:t xml:space="preserve"> and Interpretation</w:t>
      </w:r>
    </w:p>
    <w:p w14:paraId="66C95482" w14:textId="392FB449" w:rsidR="0041564D" w:rsidRPr="004B2C4B" w:rsidRDefault="007C3B0D" w:rsidP="008E156B">
      <w:pPr>
        <w:pStyle w:val="UOFrontspiece"/>
        <w:rPr>
          <w:rFonts w:cs="Arial"/>
          <w:color w:val="3C1053"/>
        </w:rPr>
      </w:pPr>
      <w:r w:rsidRPr="004B2C4B">
        <w:rPr>
          <w:rFonts w:cs="Arial"/>
          <w:color w:val="3C1053"/>
        </w:rPr>
        <w:t>Semester 2</w:t>
      </w:r>
      <w:r w:rsidR="0041564D" w:rsidRPr="004B2C4B">
        <w:rPr>
          <w:rFonts w:cs="Arial"/>
          <w:color w:val="3C1053"/>
        </w:rPr>
        <w:t xml:space="preserve">, </w:t>
      </w:r>
      <w:r w:rsidRPr="004B2C4B">
        <w:rPr>
          <w:rFonts w:cs="Arial"/>
          <w:color w:val="3C1053"/>
        </w:rPr>
        <w:t>202</w:t>
      </w:r>
      <w:r w:rsidR="009C5D71">
        <w:rPr>
          <w:rFonts w:cs="Arial"/>
          <w:color w:val="3C1053"/>
        </w:rPr>
        <w:t>1</w:t>
      </w:r>
    </w:p>
    <w:p w14:paraId="5DA7CA14" w14:textId="219B07AB" w:rsidR="00683E7A" w:rsidRPr="004B2C4B" w:rsidRDefault="0041564D" w:rsidP="00CE28FC">
      <w:pPr>
        <w:pStyle w:val="UOFrontspiece"/>
        <w:rPr>
          <w:rFonts w:cs="Arial"/>
          <w:color w:val="3C1053"/>
        </w:rPr>
      </w:pPr>
      <w:r w:rsidRPr="004B2C4B">
        <w:rPr>
          <w:rFonts w:cs="Arial"/>
          <w:color w:val="3C1053"/>
        </w:rPr>
        <w:t>As</w:t>
      </w:r>
      <w:r w:rsidR="008A1FB6" w:rsidRPr="004B2C4B">
        <w:rPr>
          <w:rFonts w:cs="Arial"/>
          <w:color w:val="3C1053"/>
        </w:rPr>
        <w:t xml:space="preserve">sessment </w:t>
      </w:r>
      <w:r w:rsidR="003A6964" w:rsidRPr="004B2C4B">
        <w:rPr>
          <w:rFonts w:cs="Arial"/>
          <w:color w:val="3C1053"/>
        </w:rPr>
        <w:t>number</w:t>
      </w:r>
      <w:r w:rsidR="00343A90" w:rsidRPr="004B2C4B">
        <w:rPr>
          <w:rFonts w:cs="Arial"/>
          <w:color w:val="3C1053"/>
        </w:rPr>
        <w:t xml:space="preserve"> </w:t>
      </w:r>
      <w:r w:rsidR="00051BEF">
        <w:rPr>
          <w:rFonts w:cs="Arial"/>
          <w:color w:val="3C1053"/>
        </w:rPr>
        <w:t>1</w:t>
      </w:r>
    </w:p>
    <w:p w14:paraId="0C4EAA60" w14:textId="41D4304A" w:rsidR="00343A90" w:rsidRPr="004B2C4B" w:rsidRDefault="009A3A5E" w:rsidP="00CE28FC">
      <w:pPr>
        <w:pStyle w:val="UOFrontspiece"/>
        <w:rPr>
          <w:rFonts w:cs="Arial"/>
          <w:i/>
          <w:iCs w:val="0"/>
          <w:color w:val="FF0000"/>
        </w:rPr>
      </w:pPr>
      <w:r w:rsidRPr="004B2C4B">
        <w:rPr>
          <w:rFonts w:cs="Arial"/>
          <w:color w:val="3C1053"/>
        </w:rPr>
        <w:t xml:space="preserve">Assessment </w:t>
      </w:r>
      <w:r w:rsidR="00D9631E" w:rsidRPr="004B2C4B">
        <w:rPr>
          <w:rFonts w:cs="Arial"/>
          <w:color w:val="3C1053"/>
        </w:rPr>
        <w:t>Artefact</w:t>
      </w:r>
      <w:r w:rsidR="007C3B0D" w:rsidRPr="004B2C4B">
        <w:rPr>
          <w:rFonts w:cs="Arial"/>
          <w:color w:val="3C1053"/>
        </w:rPr>
        <w:t>: Written Report</w:t>
      </w:r>
      <w:r w:rsidR="005337EC">
        <w:rPr>
          <w:rFonts w:cs="Arial"/>
          <w:color w:val="3C1053"/>
        </w:rPr>
        <w:t xml:space="preserve"> (Individual)</w:t>
      </w:r>
    </w:p>
    <w:p w14:paraId="060E3CBD" w14:textId="00C6C654" w:rsidR="0069527D" w:rsidRDefault="00683E7A" w:rsidP="008E156B">
      <w:pPr>
        <w:pStyle w:val="UOFrontspiece"/>
        <w:rPr>
          <w:rFonts w:cs="Arial"/>
          <w:color w:val="3C1053"/>
        </w:rPr>
      </w:pPr>
      <w:r w:rsidRPr="004B2C4B">
        <w:rPr>
          <w:rFonts w:cs="Arial"/>
          <w:color w:val="3C1053"/>
        </w:rPr>
        <w:t>Weighting [</w:t>
      </w:r>
      <w:r w:rsidR="00B50C69">
        <w:rPr>
          <w:rFonts w:cs="Arial"/>
          <w:color w:val="3C1053"/>
        </w:rPr>
        <w:t>25</w:t>
      </w:r>
      <w:r w:rsidRPr="004B2C4B">
        <w:rPr>
          <w:rFonts w:cs="Arial"/>
          <w:color w:val="3C1053"/>
        </w:rPr>
        <w:t>%]</w:t>
      </w:r>
      <w:r w:rsidR="008E156B">
        <w:rPr>
          <w:rFonts w:cs="Arial"/>
          <w:color w:val="3C1053"/>
        </w:rPr>
        <w:t xml:space="preserve"> </w:t>
      </w:r>
    </w:p>
    <w:p w14:paraId="4BFE53F8" w14:textId="133C3140" w:rsidR="00A121AC" w:rsidRPr="004B2C4B" w:rsidRDefault="00A121AC" w:rsidP="008E156B">
      <w:pPr>
        <w:pStyle w:val="UOFrontspiece"/>
        <w:rPr>
          <w:rFonts w:cs="Arial"/>
          <w:color w:val="3C1053"/>
        </w:rPr>
      </w:pPr>
      <w:r>
        <w:rPr>
          <w:rFonts w:cs="Arial"/>
          <w:color w:val="3C1053"/>
        </w:rPr>
        <w:t>Marks</w:t>
      </w:r>
      <w:r w:rsidR="005D5E1F">
        <w:rPr>
          <w:rFonts w:cs="Arial"/>
          <w:color w:val="3C1053"/>
        </w:rPr>
        <w:t xml:space="preserve"> [</w:t>
      </w:r>
      <w:r w:rsidR="009016A5">
        <w:rPr>
          <w:rFonts w:cs="Arial"/>
          <w:color w:val="3C1053"/>
        </w:rPr>
        <w:t>25</w:t>
      </w:r>
      <w:r w:rsidR="005D5E1F">
        <w:rPr>
          <w:rFonts w:cs="Arial"/>
          <w:color w:val="3C1053"/>
        </w:rPr>
        <w:t>]</w:t>
      </w:r>
    </w:p>
    <w:p w14:paraId="7BFFE7D5" w14:textId="482A4672" w:rsidR="00695B0C" w:rsidRPr="004B2C4B" w:rsidRDefault="00695B0C" w:rsidP="00683E7A">
      <w:pPr>
        <w:pStyle w:val="EUOHead2"/>
        <w:rPr>
          <w:rFonts w:cs="Arial"/>
        </w:rPr>
      </w:pPr>
      <w:r w:rsidRPr="004B2C4B">
        <w:rPr>
          <w:rFonts w:cs="Arial"/>
          <w:color w:val="3C1053"/>
        </w:rPr>
        <w:t xml:space="preserve">Why this </w:t>
      </w:r>
      <w:r w:rsidR="009A3A5E" w:rsidRPr="004B2C4B">
        <w:rPr>
          <w:rFonts w:cs="Arial"/>
          <w:color w:val="3C1053"/>
        </w:rPr>
        <w:t>assessment</w:t>
      </w:r>
      <w:r w:rsidRPr="004B2C4B">
        <w:rPr>
          <w:rFonts w:cs="Arial"/>
          <w:color w:val="3C1053"/>
        </w:rPr>
        <w:t xml:space="preserve">? </w:t>
      </w:r>
    </w:p>
    <w:p w14:paraId="26E4D790" w14:textId="01753142" w:rsidR="00794894" w:rsidRPr="004B2C4B" w:rsidRDefault="00547812" w:rsidP="00794894">
      <w:pPr>
        <w:rPr>
          <w:rFonts w:cs="Arial"/>
          <w:lang w:val="en-AU"/>
        </w:rPr>
      </w:pPr>
      <w:r w:rsidRPr="001E7390">
        <w:rPr>
          <w:noProof/>
          <w:lang w:val="en-AU"/>
        </w:rPr>
        <mc:AlternateContent>
          <mc:Choice Requires="wps">
            <w:drawing>
              <wp:anchor distT="0" distB="0" distL="114300" distR="114300" simplePos="0" relativeHeight="251659264" behindDoc="0" locked="0" layoutInCell="1" allowOverlap="1" wp14:anchorId="0A75946D" wp14:editId="27B19719">
                <wp:simplePos x="0" y="0"/>
                <wp:positionH relativeFrom="column">
                  <wp:posOffset>1794510</wp:posOffset>
                </wp:positionH>
                <wp:positionV relativeFrom="paragraph">
                  <wp:posOffset>849630</wp:posOffset>
                </wp:positionV>
                <wp:extent cx="2083117" cy="3797300"/>
                <wp:effectExtent l="0" t="0" r="12700" b="12700"/>
                <wp:wrapNone/>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83117" cy="3797300"/>
                        </a:xfrm>
                        <a:prstGeom prst="roundRect">
                          <a:avLst>
                            <a:gd name="adj" fmla="val 13032"/>
                          </a:avLst>
                        </a:prstGeom>
                      </wps:spPr>
                      <wps:style>
                        <a:lnRef idx="2">
                          <a:schemeClr val="accent2"/>
                        </a:lnRef>
                        <a:fillRef idx="1">
                          <a:schemeClr val="lt1"/>
                        </a:fillRef>
                        <a:effectRef idx="0">
                          <a:schemeClr val="accent2"/>
                        </a:effectRef>
                        <a:fontRef idx="minor">
                          <a:schemeClr val="dk1"/>
                        </a:fontRef>
                      </wps:style>
                      <wps:txbx>
                        <w:txbxContent>
                          <w:tbl>
                            <w:tblPr>
                              <w:tblStyle w:val="GridTable5Dark-Accent6"/>
                              <w:tblW w:w="4893" w:type="pct"/>
                              <w:tblLook w:val="04A0" w:firstRow="1" w:lastRow="0" w:firstColumn="1" w:lastColumn="0" w:noHBand="0" w:noVBand="1"/>
                            </w:tblPr>
                            <w:tblGrid>
                              <w:gridCol w:w="4661"/>
                              <w:gridCol w:w="757"/>
                            </w:tblGrid>
                            <w:tr w:rsidR="007D3B43" w:rsidRPr="00166E42" w14:paraId="590C0F05" w14:textId="77777777" w:rsidTr="00D454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1" w:type="pct"/>
                                  <w:hideMark/>
                                </w:tcPr>
                                <w:p w14:paraId="5905F382" w14:textId="77777777" w:rsidR="007D3B43" w:rsidRPr="00166E42" w:rsidRDefault="007D3B43" w:rsidP="00151938">
                                  <w:pPr>
                                    <w:autoSpaceDN w:val="0"/>
                                    <w:spacing w:after="160" w:line="252" w:lineRule="auto"/>
                                    <w:contextualSpacing/>
                                    <w:jc w:val="center"/>
                                    <w:rPr>
                                      <w:color w:val="000000" w:themeColor="text1"/>
                                    </w:rPr>
                                  </w:pPr>
                                  <w:r w:rsidRPr="00166E42">
                                    <w:rPr>
                                      <w:color w:val="000000" w:themeColor="text1"/>
                                    </w:rPr>
                                    <w:t>Skill Type</w:t>
                                  </w:r>
                                </w:p>
                              </w:tc>
                              <w:tc>
                                <w:tcPr>
                                  <w:tcW w:w="699" w:type="pct"/>
                                </w:tcPr>
                                <w:p w14:paraId="545B9911" w14:textId="77777777" w:rsidR="007D3B43" w:rsidRPr="00166E42" w:rsidRDefault="007D3B43" w:rsidP="00D45400">
                                  <w:pPr>
                                    <w:autoSpaceDN w:val="0"/>
                                    <w:spacing w:after="160" w:line="252" w:lineRule="auto"/>
                                    <w:contextualSpacing/>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rPr>
                                  </w:pPr>
                                </w:p>
                              </w:tc>
                            </w:tr>
                            <w:tr w:rsidR="007D3B43" w14:paraId="7467E8D0" w14:textId="77777777" w:rsidTr="00D45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1" w:type="pct"/>
                                  <w:hideMark/>
                                </w:tcPr>
                                <w:p w14:paraId="3EA91798" w14:textId="77777777" w:rsidR="007D3B43" w:rsidRPr="00166E42" w:rsidRDefault="007D3B43" w:rsidP="00D45400">
                                  <w:pPr>
                                    <w:autoSpaceDN w:val="0"/>
                                    <w:spacing w:after="160" w:line="252" w:lineRule="auto"/>
                                    <w:contextualSpacing/>
                                    <w:jc w:val="left"/>
                                    <w:rPr>
                                      <w:b w:val="0"/>
                                      <w:bCs w:val="0"/>
                                      <w:color w:val="000000" w:themeColor="text1"/>
                                    </w:rPr>
                                  </w:pPr>
                                  <w:r w:rsidRPr="00166E42">
                                    <w:rPr>
                                      <w:b w:val="0"/>
                                      <w:bCs w:val="0"/>
                                      <w:color w:val="000000" w:themeColor="text1"/>
                                    </w:rPr>
                                    <w:t>Developed critical and analytical thinking</w:t>
                                  </w:r>
                                </w:p>
                              </w:tc>
                              <w:tc>
                                <w:tcPr>
                                  <w:tcW w:w="699" w:type="pct"/>
                                  <w:hideMark/>
                                </w:tcPr>
                                <w:p w14:paraId="77FB07D2" w14:textId="7F372CF1" w:rsidR="007D3B43" w:rsidRDefault="007D3B43" w:rsidP="00D45400">
                                  <w:pPr>
                                    <w:autoSpaceDN w:val="0"/>
                                    <w:spacing w:after="160" w:line="252" w:lineRule="auto"/>
                                    <w:contextualSpacing/>
                                    <w:jc w:val="left"/>
                                    <w:cnfStyle w:val="000000100000" w:firstRow="0" w:lastRow="0" w:firstColumn="0" w:lastColumn="0" w:oddVBand="0" w:evenVBand="0" w:oddHBand="1" w:evenHBand="0" w:firstRowFirstColumn="0" w:firstRowLastColumn="0" w:lastRowFirstColumn="0" w:lastRowLastColumn="0"/>
                                  </w:pPr>
                                  <w:r>
                                    <w:rPr>
                                      <w:rFonts w:ascii="Segoe UI Symbol" w:hAnsi="Segoe UI Symbol"/>
                                      <w:color w:val="000000"/>
                                    </w:rPr>
                                    <w:t>☐Yes</w:t>
                                  </w:r>
                                </w:p>
                              </w:tc>
                            </w:tr>
                            <w:tr w:rsidR="007D3B43" w:rsidRPr="00166E42" w14:paraId="7FF37EA2" w14:textId="77777777" w:rsidTr="00D45400">
                              <w:tc>
                                <w:tcPr>
                                  <w:cnfStyle w:val="001000000000" w:firstRow="0" w:lastRow="0" w:firstColumn="1" w:lastColumn="0" w:oddVBand="0" w:evenVBand="0" w:oddHBand="0" w:evenHBand="0" w:firstRowFirstColumn="0" w:firstRowLastColumn="0" w:lastRowFirstColumn="0" w:lastRowLastColumn="0"/>
                                  <w:tcW w:w="4301" w:type="pct"/>
                                  <w:hideMark/>
                                </w:tcPr>
                                <w:p w14:paraId="515B788F" w14:textId="77777777" w:rsidR="007D3B43" w:rsidRPr="00166E42" w:rsidRDefault="007D3B43" w:rsidP="00D45400">
                                  <w:pPr>
                                    <w:autoSpaceDN w:val="0"/>
                                    <w:spacing w:after="160" w:line="252" w:lineRule="auto"/>
                                    <w:contextualSpacing/>
                                    <w:jc w:val="left"/>
                                    <w:rPr>
                                      <w:b w:val="0"/>
                                      <w:bCs w:val="0"/>
                                      <w:color w:val="000000" w:themeColor="text1"/>
                                    </w:rPr>
                                  </w:pPr>
                                  <w:r w:rsidRPr="00166E42">
                                    <w:rPr>
                                      <w:b w:val="0"/>
                                      <w:bCs w:val="0"/>
                                      <w:color w:val="000000" w:themeColor="text1"/>
                                    </w:rPr>
                                    <w:t>Developed ability to solve complex problems</w:t>
                                  </w:r>
                                </w:p>
                              </w:tc>
                              <w:tc>
                                <w:tcPr>
                                  <w:tcW w:w="699" w:type="pct"/>
                                  <w:hideMark/>
                                </w:tcPr>
                                <w:p w14:paraId="3D2CEFAC" w14:textId="54ADF188" w:rsidR="007D3B43" w:rsidRPr="00166E42" w:rsidRDefault="007D3B43" w:rsidP="00D45400">
                                  <w:pPr>
                                    <w:autoSpaceDN w:val="0"/>
                                    <w:spacing w:after="160" w:line="252" w:lineRule="auto"/>
                                    <w:contextualSpacing/>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166E42">
                                    <w:rPr>
                                      <w:rFonts w:ascii="Segoe UI Symbol" w:hAnsi="Segoe UI Symbol"/>
                                      <w:color w:val="000000" w:themeColor="text1"/>
                                    </w:rPr>
                                    <w:t>☐</w:t>
                                  </w:r>
                                  <w:r>
                                    <w:rPr>
                                      <w:rFonts w:ascii="Segoe UI Symbol" w:hAnsi="Segoe UI Symbol"/>
                                      <w:color w:val="000000" w:themeColor="text1"/>
                                    </w:rPr>
                                    <w:t>Yes</w:t>
                                  </w:r>
                                </w:p>
                              </w:tc>
                            </w:tr>
                            <w:tr w:rsidR="007D3B43" w14:paraId="6B7682B5" w14:textId="77777777" w:rsidTr="00D45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1" w:type="pct"/>
                                  <w:hideMark/>
                                </w:tcPr>
                                <w:p w14:paraId="3B4E154C" w14:textId="77777777" w:rsidR="007D3B43" w:rsidRPr="00166E42" w:rsidRDefault="007D3B43" w:rsidP="00D45400">
                                  <w:pPr>
                                    <w:autoSpaceDN w:val="0"/>
                                    <w:spacing w:after="160" w:line="252" w:lineRule="auto"/>
                                    <w:contextualSpacing/>
                                    <w:jc w:val="left"/>
                                    <w:rPr>
                                      <w:b w:val="0"/>
                                      <w:bCs w:val="0"/>
                                      <w:color w:val="000000" w:themeColor="text1"/>
                                    </w:rPr>
                                  </w:pPr>
                                  <w:r w:rsidRPr="00166E42">
                                    <w:rPr>
                                      <w:b w:val="0"/>
                                      <w:bCs w:val="0"/>
                                      <w:color w:val="000000" w:themeColor="text1"/>
                                    </w:rPr>
                                    <w:t>Developed ability to work effectively with others</w:t>
                                  </w:r>
                                </w:p>
                              </w:tc>
                              <w:tc>
                                <w:tcPr>
                                  <w:tcW w:w="699" w:type="pct"/>
                                  <w:hideMark/>
                                </w:tcPr>
                                <w:p w14:paraId="3D93D59B" w14:textId="4115885E" w:rsidR="007D3B43" w:rsidRDefault="007D3B43" w:rsidP="00D45400">
                                  <w:pPr>
                                    <w:autoSpaceDN w:val="0"/>
                                    <w:spacing w:after="160" w:line="252" w:lineRule="auto"/>
                                    <w:contextualSpacing/>
                                    <w:jc w:val="left"/>
                                    <w:cnfStyle w:val="000000100000" w:firstRow="0" w:lastRow="0" w:firstColumn="0" w:lastColumn="0" w:oddVBand="0" w:evenVBand="0" w:oddHBand="1" w:evenHBand="0" w:firstRowFirstColumn="0" w:firstRowLastColumn="0" w:lastRowFirstColumn="0" w:lastRowLastColumn="0"/>
                                  </w:pPr>
                                  <w:r>
                                    <w:rPr>
                                      <w:rFonts w:ascii="Segoe UI Symbol" w:hAnsi="Segoe UI Symbol"/>
                                      <w:color w:val="000000"/>
                                    </w:rPr>
                                    <w:t>☐No</w:t>
                                  </w:r>
                                </w:p>
                              </w:tc>
                            </w:tr>
                            <w:tr w:rsidR="007D3B43" w14:paraId="264CC9EA" w14:textId="77777777" w:rsidTr="00D45400">
                              <w:tc>
                                <w:tcPr>
                                  <w:cnfStyle w:val="001000000000" w:firstRow="0" w:lastRow="0" w:firstColumn="1" w:lastColumn="0" w:oddVBand="0" w:evenVBand="0" w:oddHBand="0" w:evenHBand="0" w:firstRowFirstColumn="0" w:firstRowLastColumn="0" w:lastRowFirstColumn="0" w:lastRowLastColumn="0"/>
                                  <w:tcW w:w="4301" w:type="pct"/>
                                  <w:hideMark/>
                                </w:tcPr>
                                <w:p w14:paraId="3C814D12" w14:textId="77777777" w:rsidR="007D3B43" w:rsidRPr="00166E42" w:rsidRDefault="007D3B43" w:rsidP="00D45400">
                                  <w:pPr>
                                    <w:autoSpaceDN w:val="0"/>
                                    <w:spacing w:after="160" w:line="252" w:lineRule="auto"/>
                                    <w:contextualSpacing/>
                                    <w:jc w:val="left"/>
                                    <w:rPr>
                                      <w:b w:val="0"/>
                                      <w:bCs w:val="0"/>
                                      <w:color w:val="000000" w:themeColor="text1"/>
                                    </w:rPr>
                                  </w:pPr>
                                  <w:r w:rsidRPr="00166E42">
                                    <w:rPr>
                                      <w:b w:val="0"/>
                                      <w:bCs w:val="0"/>
                                      <w:color w:val="000000" w:themeColor="text1"/>
                                    </w:rPr>
                                    <w:t>Developed confidence to learn independently</w:t>
                                  </w:r>
                                </w:p>
                              </w:tc>
                              <w:tc>
                                <w:tcPr>
                                  <w:tcW w:w="699" w:type="pct"/>
                                  <w:hideMark/>
                                </w:tcPr>
                                <w:p w14:paraId="477673FF" w14:textId="734E6C6A" w:rsidR="007D3B43" w:rsidRDefault="007D3B43" w:rsidP="00D45400">
                                  <w:pPr>
                                    <w:autoSpaceDN w:val="0"/>
                                    <w:spacing w:after="160" w:line="252" w:lineRule="auto"/>
                                    <w:contextualSpacing/>
                                    <w:jc w:val="left"/>
                                    <w:cnfStyle w:val="000000000000" w:firstRow="0" w:lastRow="0" w:firstColumn="0" w:lastColumn="0" w:oddVBand="0" w:evenVBand="0" w:oddHBand="0" w:evenHBand="0" w:firstRowFirstColumn="0" w:firstRowLastColumn="0" w:lastRowFirstColumn="0" w:lastRowLastColumn="0"/>
                                  </w:pPr>
                                  <w:r>
                                    <w:rPr>
                                      <w:rFonts w:ascii="Segoe UI Symbol" w:hAnsi="Segoe UI Symbol"/>
                                    </w:rPr>
                                    <w:t>☐Yes</w:t>
                                  </w:r>
                                </w:p>
                              </w:tc>
                            </w:tr>
                            <w:tr w:rsidR="007D3B43" w14:paraId="1A9E0C49" w14:textId="77777777" w:rsidTr="00D45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1" w:type="pct"/>
                                  <w:hideMark/>
                                </w:tcPr>
                                <w:p w14:paraId="6AEAEC66" w14:textId="77777777" w:rsidR="007D3B43" w:rsidRPr="00166E42" w:rsidRDefault="007D3B43" w:rsidP="00D45400">
                                  <w:pPr>
                                    <w:autoSpaceDN w:val="0"/>
                                    <w:spacing w:after="160" w:line="252" w:lineRule="auto"/>
                                    <w:contextualSpacing/>
                                    <w:jc w:val="left"/>
                                    <w:rPr>
                                      <w:b w:val="0"/>
                                      <w:bCs w:val="0"/>
                                      <w:color w:val="000000" w:themeColor="text1"/>
                                    </w:rPr>
                                  </w:pPr>
                                  <w:r w:rsidRPr="00166E42">
                                    <w:rPr>
                                      <w:b w:val="0"/>
                                      <w:bCs w:val="0"/>
                                      <w:color w:val="000000" w:themeColor="text1"/>
                                    </w:rPr>
                                    <w:t>Developed written communication skills</w:t>
                                  </w:r>
                                </w:p>
                              </w:tc>
                              <w:tc>
                                <w:tcPr>
                                  <w:tcW w:w="699" w:type="pct"/>
                                  <w:hideMark/>
                                </w:tcPr>
                                <w:p w14:paraId="517BEF74" w14:textId="67691C8B" w:rsidR="007D3B43" w:rsidRDefault="007D3B43" w:rsidP="00D45400">
                                  <w:pPr>
                                    <w:autoSpaceDN w:val="0"/>
                                    <w:spacing w:after="160" w:line="252" w:lineRule="auto"/>
                                    <w:contextualSpacing/>
                                    <w:jc w:val="left"/>
                                    <w:cnfStyle w:val="000000100000" w:firstRow="0" w:lastRow="0" w:firstColumn="0" w:lastColumn="0" w:oddVBand="0" w:evenVBand="0" w:oddHBand="1" w:evenHBand="0" w:firstRowFirstColumn="0" w:firstRowLastColumn="0" w:lastRowFirstColumn="0" w:lastRowLastColumn="0"/>
                                  </w:pPr>
                                  <w:r>
                                    <w:rPr>
                                      <w:rFonts w:ascii="Segoe UI Symbol" w:hAnsi="Segoe UI Symbol"/>
                                      <w:color w:val="000000"/>
                                    </w:rPr>
                                    <w:t>☐Yes</w:t>
                                  </w:r>
                                </w:p>
                              </w:tc>
                            </w:tr>
                            <w:tr w:rsidR="007D3B43" w14:paraId="7D1D5733" w14:textId="77777777" w:rsidTr="00D45400">
                              <w:tc>
                                <w:tcPr>
                                  <w:cnfStyle w:val="001000000000" w:firstRow="0" w:lastRow="0" w:firstColumn="1" w:lastColumn="0" w:oddVBand="0" w:evenVBand="0" w:oddHBand="0" w:evenHBand="0" w:firstRowFirstColumn="0" w:firstRowLastColumn="0" w:lastRowFirstColumn="0" w:lastRowLastColumn="0"/>
                                  <w:tcW w:w="4301" w:type="pct"/>
                                  <w:hideMark/>
                                </w:tcPr>
                                <w:p w14:paraId="3C4A0983" w14:textId="77777777" w:rsidR="007D3B43" w:rsidRPr="00166E42" w:rsidRDefault="007D3B43" w:rsidP="00D45400">
                                  <w:pPr>
                                    <w:autoSpaceDN w:val="0"/>
                                    <w:spacing w:after="160" w:line="252" w:lineRule="auto"/>
                                    <w:contextualSpacing/>
                                    <w:jc w:val="left"/>
                                    <w:rPr>
                                      <w:b w:val="0"/>
                                      <w:bCs w:val="0"/>
                                      <w:color w:val="000000" w:themeColor="text1"/>
                                    </w:rPr>
                                  </w:pPr>
                                  <w:r w:rsidRPr="00166E42">
                                    <w:rPr>
                                      <w:b w:val="0"/>
                                      <w:bCs w:val="0"/>
                                      <w:color w:val="000000" w:themeColor="text1"/>
                                    </w:rPr>
                                    <w:t>Developed spoken communication skills</w:t>
                                  </w:r>
                                </w:p>
                              </w:tc>
                              <w:tc>
                                <w:tcPr>
                                  <w:tcW w:w="699" w:type="pct"/>
                                  <w:hideMark/>
                                </w:tcPr>
                                <w:p w14:paraId="7F5BBAE1" w14:textId="7A4247F4" w:rsidR="007D3B43" w:rsidRDefault="007D3B43" w:rsidP="00D45400">
                                  <w:pPr>
                                    <w:autoSpaceDN w:val="0"/>
                                    <w:spacing w:after="160" w:line="252" w:lineRule="auto"/>
                                    <w:contextualSpacing/>
                                    <w:jc w:val="left"/>
                                    <w:cnfStyle w:val="000000000000" w:firstRow="0" w:lastRow="0" w:firstColumn="0" w:lastColumn="0" w:oddVBand="0" w:evenVBand="0" w:oddHBand="0" w:evenHBand="0" w:firstRowFirstColumn="0" w:firstRowLastColumn="0" w:lastRowFirstColumn="0" w:lastRowLastColumn="0"/>
                                  </w:pPr>
                                  <w:r>
                                    <w:rPr>
                                      <w:rFonts w:ascii="Segoe UI Symbol" w:hAnsi="Segoe UI Symbol"/>
                                    </w:rPr>
                                    <w:t>☐</w:t>
                                  </w:r>
                                  <w:r w:rsidR="00547812">
                                    <w:rPr>
                                      <w:rFonts w:ascii="Segoe UI Symbol" w:hAnsi="Segoe UI Symbol"/>
                                    </w:rPr>
                                    <w:t>No</w:t>
                                  </w:r>
                                </w:p>
                              </w:tc>
                            </w:tr>
                            <w:tr w:rsidR="007D3B43" w14:paraId="2EED4912" w14:textId="77777777" w:rsidTr="00D45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1" w:type="pct"/>
                                  <w:hideMark/>
                                </w:tcPr>
                                <w:p w14:paraId="69A73D54" w14:textId="77777777" w:rsidR="007D3B43" w:rsidRPr="00166E42" w:rsidRDefault="007D3B43" w:rsidP="00D45400">
                                  <w:pPr>
                                    <w:autoSpaceDN w:val="0"/>
                                    <w:spacing w:after="160" w:line="252" w:lineRule="auto"/>
                                    <w:contextualSpacing/>
                                    <w:jc w:val="left"/>
                                    <w:rPr>
                                      <w:b w:val="0"/>
                                      <w:bCs w:val="0"/>
                                      <w:color w:val="000000" w:themeColor="text1"/>
                                    </w:rPr>
                                  </w:pPr>
                                  <w:r w:rsidRPr="00166E42">
                                    <w:rPr>
                                      <w:b w:val="0"/>
                                      <w:bCs w:val="0"/>
                                      <w:color w:val="000000" w:themeColor="text1"/>
                                    </w:rPr>
                                    <w:t>Developed knowledge in the field study</w:t>
                                  </w:r>
                                </w:p>
                              </w:tc>
                              <w:tc>
                                <w:tcPr>
                                  <w:tcW w:w="699" w:type="pct"/>
                                  <w:hideMark/>
                                </w:tcPr>
                                <w:p w14:paraId="4FE8BED1" w14:textId="19784A3B" w:rsidR="007D3B43" w:rsidRDefault="007D3B43" w:rsidP="00D45400">
                                  <w:pPr>
                                    <w:autoSpaceDN w:val="0"/>
                                    <w:spacing w:after="160" w:line="252" w:lineRule="auto"/>
                                    <w:contextualSpacing/>
                                    <w:jc w:val="left"/>
                                    <w:cnfStyle w:val="000000100000" w:firstRow="0" w:lastRow="0" w:firstColumn="0" w:lastColumn="0" w:oddVBand="0" w:evenVBand="0" w:oddHBand="1" w:evenHBand="0" w:firstRowFirstColumn="0" w:firstRowLastColumn="0" w:lastRowFirstColumn="0" w:lastRowLastColumn="0"/>
                                  </w:pPr>
                                  <w:r>
                                    <w:rPr>
                                      <w:rFonts w:ascii="Segoe UI Symbol" w:hAnsi="Segoe UI Symbol"/>
                                      <w:color w:val="000000"/>
                                    </w:rPr>
                                    <w:t>☐</w:t>
                                  </w:r>
                                  <w:r w:rsidR="00547812">
                                    <w:rPr>
                                      <w:rFonts w:ascii="Segoe UI Symbol" w:hAnsi="Segoe UI Symbol"/>
                                      <w:color w:val="000000"/>
                                    </w:rPr>
                                    <w:t>Yes</w:t>
                                  </w:r>
                                </w:p>
                              </w:tc>
                            </w:tr>
                            <w:tr w:rsidR="007D3B43" w14:paraId="45F1C37D" w14:textId="77777777" w:rsidTr="00D45400">
                              <w:tc>
                                <w:tcPr>
                                  <w:cnfStyle w:val="001000000000" w:firstRow="0" w:lastRow="0" w:firstColumn="1" w:lastColumn="0" w:oddVBand="0" w:evenVBand="0" w:oddHBand="0" w:evenHBand="0" w:firstRowFirstColumn="0" w:firstRowLastColumn="0" w:lastRowFirstColumn="0" w:lastRowLastColumn="0"/>
                                  <w:tcW w:w="4301" w:type="pct"/>
                                  <w:hideMark/>
                                </w:tcPr>
                                <w:p w14:paraId="6018F5A7" w14:textId="77777777" w:rsidR="007D3B43" w:rsidRPr="00166E42" w:rsidRDefault="007D3B43" w:rsidP="00D45400">
                                  <w:pPr>
                                    <w:autoSpaceDN w:val="0"/>
                                    <w:spacing w:after="160" w:line="252" w:lineRule="auto"/>
                                    <w:contextualSpacing/>
                                    <w:jc w:val="left"/>
                                    <w:rPr>
                                      <w:b w:val="0"/>
                                      <w:bCs w:val="0"/>
                                      <w:color w:val="000000" w:themeColor="text1"/>
                                    </w:rPr>
                                  </w:pPr>
                                  <w:r w:rsidRPr="00166E42">
                                    <w:rPr>
                                      <w:b w:val="0"/>
                                      <w:bCs w:val="0"/>
                                      <w:color w:val="000000" w:themeColor="text1"/>
                                    </w:rPr>
                                    <w:t>Developed work-related knowledge and skills</w:t>
                                  </w:r>
                                </w:p>
                              </w:tc>
                              <w:tc>
                                <w:tcPr>
                                  <w:tcW w:w="699" w:type="pct"/>
                                  <w:hideMark/>
                                </w:tcPr>
                                <w:p w14:paraId="3894F7C3" w14:textId="3AA9539B" w:rsidR="007D3B43" w:rsidRDefault="007D3B43" w:rsidP="00D45400">
                                  <w:pPr>
                                    <w:autoSpaceDN w:val="0"/>
                                    <w:spacing w:after="160" w:line="252" w:lineRule="auto"/>
                                    <w:contextualSpacing/>
                                    <w:jc w:val="left"/>
                                    <w:cnfStyle w:val="000000000000" w:firstRow="0" w:lastRow="0" w:firstColumn="0" w:lastColumn="0" w:oddVBand="0" w:evenVBand="0" w:oddHBand="0" w:evenHBand="0" w:firstRowFirstColumn="0" w:firstRowLastColumn="0" w:lastRowFirstColumn="0" w:lastRowLastColumn="0"/>
                                  </w:pPr>
                                  <w:r>
                                    <w:rPr>
                                      <w:rFonts w:ascii="Segoe UI Symbol" w:hAnsi="Segoe UI Symbol"/>
                                    </w:rPr>
                                    <w:t>☐</w:t>
                                  </w:r>
                                  <w:r w:rsidR="00547812">
                                    <w:rPr>
                                      <w:rFonts w:ascii="Segoe UI Symbol" w:hAnsi="Segoe UI Symbol"/>
                                    </w:rPr>
                                    <w:t>Yes</w:t>
                                  </w:r>
                                </w:p>
                              </w:tc>
                            </w:tr>
                          </w:tbl>
                          <w:p w14:paraId="66E56F78" w14:textId="77777777" w:rsidR="007D3B43" w:rsidRPr="003C73E1" w:rsidRDefault="007D3B43" w:rsidP="007D3B43">
                            <w:pPr>
                              <w:pStyle w:val="ListParagraph"/>
                              <w:numPr>
                                <w:ilvl w:val="0"/>
                                <w:numId w:val="0"/>
                              </w:numPr>
                              <w:ind w:left="180"/>
                              <w:jc w:val="left"/>
                            </w:pPr>
                          </w:p>
                        </w:txbxContent>
                      </wps:txbx>
                      <wps:bodyPr rot="0" vert="horz" wrap="square" lIns="91440" tIns="45720" rIns="91440" bIns="45720" anchor="ctr" anchorCtr="0" upright="1">
                        <a:noAutofit/>
                      </wps:bodyPr>
                    </wps:wsp>
                  </a:graphicData>
                </a:graphic>
              </wp:anchor>
            </w:drawing>
          </mc:Choice>
          <mc:Fallback>
            <w:pict>
              <v:roundrect w14:anchorId="0A75946D" id="_x0000_s1026" style="position:absolute;left:0;text-align:left;margin-left:141.3pt;margin-top:66.9pt;width:164pt;height:299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" fillcolor="white [3201]" strokecolor="#f2120c [3205]" strokeweight="2pt">
                <v:textbox>
                  <w:txbxContent>
                    <w:tbl>
                      <w:tblPr>
                        <w:tblStyle w:val="GridTable5Dark-Accent6"/>
                        <w:tblW w:w="4893" w:type="pct"/>
                        <w:tblLook w:val="04A0" w:firstRow="1" w:lastRow="0" w:firstColumn="1" w:lastColumn="0" w:noHBand="0" w:noVBand="1"/>
                      </w:tblPr>
                      <w:tblGrid>
                        <w:gridCol w:w="4661"/>
                        <w:gridCol w:w="757"/>
                      </w:tblGrid>
                      <w:tr w:rsidR="007D3B43" w:rsidRPr="00166E42" w14:paraId="590C0F05" w14:textId="77777777" w:rsidTr="00D454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1" w:type="pct"/>
                            <w:hideMark/>
                          </w:tcPr>
                          <w:p w14:paraId="5905F382" w14:textId="77777777" w:rsidR="007D3B43" w:rsidRPr="00166E42" w:rsidRDefault="007D3B43" w:rsidP="00151938">
                            <w:pPr>
                              <w:autoSpaceDN w:val="0"/>
                              <w:spacing w:after="160" w:line="252" w:lineRule="auto"/>
                              <w:contextualSpacing/>
                              <w:jc w:val="center"/>
                              <w:rPr>
                                <w:color w:val="000000" w:themeColor="text1"/>
                              </w:rPr>
                            </w:pPr>
                            <w:r w:rsidRPr="00166E42">
                              <w:rPr>
                                <w:color w:val="000000" w:themeColor="text1"/>
                              </w:rPr>
                              <w:t>Skill Type</w:t>
                            </w:r>
                          </w:p>
                        </w:tc>
                        <w:tc>
                          <w:tcPr>
                            <w:tcW w:w="699" w:type="pct"/>
                          </w:tcPr>
                          <w:p w14:paraId="545B9911" w14:textId="77777777" w:rsidR="007D3B43" w:rsidRPr="00166E42" w:rsidRDefault="007D3B43" w:rsidP="00D45400">
                            <w:pPr>
                              <w:autoSpaceDN w:val="0"/>
                              <w:spacing w:after="160" w:line="252" w:lineRule="auto"/>
                              <w:contextualSpacing/>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rPr>
                            </w:pPr>
                          </w:p>
                        </w:tc>
                      </w:tr>
                      <w:tr w:rsidR="007D3B43" w14:paraId="7467E8D0" w14:textId="77777777" w:rsidTr="00D45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1" w:type="pct"/>
                            <w:hideMark/>
                          </w:tcPr>
                          <w:p w14:paraId="3EA91798" w14:textId="77777777" w:rsidR="007D3B43" w:rsidRPr="00166E42" w:rsidRDefault="007D3B43" w:rsidP="00D45400">
                            <w:pPr>
                              <w:autoSpaceDN w:val="0"/>
                              <w:spacing w:after="160" w:line="252" w:lineRule="auto"/>
                              <w:contextualSpacing/>
                              <w:jc w:val="left"/>
                              <w:rPr>
                                <w:b w:val="0"/>
                                <w:bCs w:val="0"/>
                                <w:color w:val="000000" w:themeColor="text1"/>
                              </w:rPr>
                            </w:pPr>
                            <w:r w:rsidRPr="00166E42">
                              <w:rPr>
                                <w:b w:val="0"/>
                                <w:bCs w:val="0"/>
                                <w:color w:val="000000" w:themeColor="text1"/>
                              </w:rPr>
                              <w:t>Developed critical and analytical thinking</w:t>
                            </w:r>
                          </w:p>
                        </w:tc>
                        <w:tc>
                          <w:tcPr>
                            <w:tcW w:w="699" w:type="pct"/>
                            <w:hideMark/>
                          </w:tcPr>
                          <w:p w14:paraId="77FB07D2" w14:textId="7F372CF1" w:rsidR="007D3B43" w:rsidRDefault="007D3B43" w:rsidP="00D45400">
                            <w:pPr>
                              <w:autoSpaceDN w:val="0"/>
                              <w:spacing w:after="160" w:line="252" w:lineRule="auto"/>
                              <w:contextualSpacing/>
                              <w:jc w:val="left"/>
                              <w:cnfStyle w:val="000000100000" w:firstRow="0" w:lastRow="0" w:firstColumn="0" w:lastColumn="0" w:oddVBand="0" w:evenVBand="0" w:oddHBand="1" w:evenHBand="0" w:firstRowFirstColumn="0" w:firstRowLastColumn="0" w:lastRowFirstColumn="0" w:lastRowLastColumn="0"/>
                            </w:pPr>
                            <w:r>
                              <w:rPr>
                                <w:rFonts w:ascii="Segoe UI Symbol" w:hAnsi="Segoe UI Symbol"/>
                                <w:color w:val="000000"/>
                              </w:rPr>
                              <w:t>☐Yes</w:t>
                            </w:r>
                          </w:p>
                        </w:tc>
                      </w:tr>
                      <w:tr w:rsidR="007D3B43" w:rsidRPr="00166E42" w14:paraId="7FF37EA2" w14:textId="77777777" w:rsidTr="00D45400">
                        <w:tc>
                          <w:tcPr>
                            <w:cnfStyle w:val="001000000000" w:firstRow="0" w:lastRow="0" w:firstColumn="1" w:lastColumn="0" w:oddVBand="0" w:evenVBand="0" w:oddHBand="0" w:evenHBand="0" w:firstRowFirstColumn="0" w:firstRowLastColumn="0" w:lastRowFirstColumn="0" w:lastRowLastColumn="0"/>
                            <w:tcW w:w="4301" w:type="pct"/>
                            <w:hideMark/>
                          </w:tcPr>
                          <w:p w14:paraId="515B788F" w14:textId="77777777" w:rsidR="007D3B43" w:rsidRPr="00166E42" w:rsidRDefault="007D3B43" w:rsidP="00D45400">
                            <w:pPr>
                              <w:autoSpaceDN w:val="0"/>
                              <w:spacing w:after="160" w:line="252" w:lineRule="auto"/>
                              <w:contextualSpacing/>
                              <w:jc w:val="left"/>
                              <w:rPr>
                                <w:b w:val="0"/>
                                <w:bCs w:val="0"/>
                                <w:color w:val="000000" w:themeColor="text1"/>
                              </w:rPr>
                            </w:pPr>
                            <w:r w:rsidRPr="00166E42">
                              <w:rPr>
                                <w:b w:val="0"/>
                                <w:bCs w:val="0"/>
                                <w:color w:val="000000" w:themeColor="text1"/>
                              </w:rPr>
                              <w:t>Developed ability to solve complex problems</w:t>
                            </w:r>
                          </w:p>
                        </w:tc>
                        <w:tc>
                          <w:tcPr>
                            <w:tcW w:w="699" w:type="pct"/>
                            <w:hideMark/>
                          </w:tcPr>
                          <w:p w14:paraId="3D2CEFAC" w14:textId="54ADF188" w:rsidR="007D3B43" w:rsidRPr="00166E42" w:rsidRDefault="007D3B43" w:rsidP="00D45400">
                            <w:pPr>
                              <w:autoSpaceDN w:val="0"/>
                              <w:spacing w:after="160" w:line="252" w:lineRule="auto"/>
                              <w:contextualSpacing/>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166E42">
                              <w:rPr>
                                <w:rFonts w:ascii="Segoe UI Symbol" w:hAnsi="Segoe UI Symbol"/>
                                <w:color w:val="000000" w:themeColor="text1"/>
                              </w:rPr>
                              <w:t>☐</w:t>
                            </w:r>
                            <w:r>
                              <w:rPr>
                                <w:rFonts w:ascii="Segoe UI Symbol" w:hAnsi="Segoe UI Symbol"/>
                                <w:color w:val="000000" w:themeColor="text1"/>
                              </w:rPr>
                              <w:t>Yes</w:t>
                            </w:r>
                          </w:p>
                        </w:tc>
                      </w:tr>
                      <w:tr w:rsidR="007D3B43" w14:paraId="6B7682B5" w14:textId="77777777" w:rsidTr="00D45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1" w:type="pct"/>
                            <w:hideMark/>
                          </w:tcPr>
                          <w:p w14:paraId="3B4E154C" w14:textId="77777777" w:rsidR="007D3B43" w:rsidRPr="00166E42" w:rsidRDefault="007D3B43" w:rsidP="00D45400">
                            <w:pPr>
                              <w:autoSpaceDN w:val="0"/>
                              <w:spacing w:after="160" w:line="252" w:lineRule="auto"/>
                              <w:contextualSpacing/>
                              <w:jc w:val="left"/>
                              <w:rPr>
                                <w:b w:val="0"/>
                                <w:bCs w:val="0"/>
                                <w:color w:val="000000" w:themeColor="text1"/>
                              </w:rPr>
                            </w:pPr>
                            <w:r w:rsidRPr="00166E42">
                              <w:rPr>
                                <w:b w:val="0"/>
                                <w:bCs w:val="0"/>
                                <w:color w:val="000000" w:themeColor="text1"/>
                              </w:rPr>
                              <w:t>Developed ability to work effectively with others</w:t>
                            </w:r>
                          </w:p>
                        </w:tc>
                        <w:tc>
                          <w:tcPr>
                            <w:tcW w:w="699" w:type="pct"/>
                            <w:hideMark/>
                          </w:tcPr>
                          <w:p w14:paraId="3D93D59B" w14:textId="4115885E" w:rsidR="007D3B43" w:rsidRDefault="007D3B43" w:rsidP="00D45400">
                            <w:pPr>
                              <w:autoSpaceDN w:val="0"/>
                              <w:spacing w:after="160" w:line="252" w:lineRule="auto"/>
                              <w:contextualSpacing/>
                              <w:jc w:val="left"/>
                              <w:cnfStyle w:val="000000100000" w:firstRow="0" w:lastRow="0" w:firstColumn="0" w:lastColumn="0" w:oddVBand="0" w:evenVBand="0" w:oddHBand="1" w:evenHBand="0" w:firstRowFirstColumn="0" w:firstRowLastColumn="0" w:lastRowFirstColumn="0" w:lastRowLastColumn="0"/>
                            </w:pPr>
                            <w:r>
                              <w:rPr>
                                <w:rFonts w:ascii="Segoe UI Symbol" w:hAnsi="Segoe UI Symbol"/>
                                <w:color w:val="000000"/>
                              </w:rPr>
                              <w:t>☐No</w:t>
                            </w:r>
                          </w:p>
                        </w:tc>
                      </w:tr>
                      <w:tr w:rsidR="007D3B43" w14:paraId="264CC9EA" w14:textId="77777777" w:rsidTr="00D45400">
                        <w:tc>
                          <w:tcPr>
                            <w:cnfStyle w:val="001000000000" w:firstRow="0" w:lastRow="0" w:firstColumn="1" w:lastColumn="0" w:oddVBand="0" w:evenVBand="0" w:oddHBand="0" w:evenHBand="0" w:firstRowFirstColumn="0" w:firstRowLastColumn="0" w:lastRowFirstColumn="0" w:lastRowLastColumn="0"/>
                            <w:tcW w:w="4301" w:type="pct"/>
                            <w:hideMark/>
                          </w:tcPr>
                          <w:p w14:paraId="3C814D12" w14:textId="77777777" w:rsidR="007D3B43" w:rsidRPr="00166E42" w:rsidRDefault="007D3B43" w:rsidP="00D45400">
                            <w:pPr>
                              <w:autoSpaceDN w:val="0"/>
                              <w:spacing w:after="160" w:line="252" w:lineRule="auto"/>
                              <w:contextualSpacing/>
                              <w:jc w:val="left"/>
                              <w:rPr>
                                <w:b w:val="0"/>
                                <w:bCs w:val="0"/>
                                <w:color w:val="000000" w:themeColor="text1"/>
                              </w:rPr>
                            </w:pPr>
                            <w:r w:rsidRPr="00166E42">
                              <w:rPr>
                                <w:b w:val="0"/>
                                <w:bCs w:val="0"/>
                                <w:color w:val="000000" w:themeColor="text1"/>
                              </w:rPr>
                              <w:t>Developed confidence to learn independently</w:t>
                            </w:r>
                          </w:p>
                        </w:tc>
                        <w:tc>
                          <w:tcPr>
                            <w:tcW w:w="699" w:type="pct"/>
                            <w:hideMark/>
                          </w:tcPr>
                          <w:p w14:paraId="477673FF" w14:textId="734E6C6A" w:rsidR="007D3B43" w:rsidRDefault="007D3B43" w:rsidP="00D45400">
                            <w:pPr>
                              <w:autoSpaceDN w:val="0"/>
                              <w:spacing w:after="160" w:line="252" w:lineRule="auto"/>
                              <w:contextualSpacing/>
                              <w:jc w:val="left"/>
                              <w:cnfStyle w:val="000000000000" w:firstRow="0" w:lastRow="0" w:firstColumn="0" w:lastColumn="0" w:oddVBand="0" w:evenVBand="0" w:oddHBand="0" w:evenHBand="0" w:firstRowFirstColumn="0" w:firstRowLastColumn="0" w:lastRowFirstColumn="0" w:lastRowLastColumn="0"/>
                            </w:pPr>
                            <w:r>
                              <w:rPr>
                                <w:rFonts w:ascii="Segoe UI Symbol" w:hAnsi="Segoe UI Symbol"/>
                              </w:rPr>
                              <w:t>☐Yes</w:t>
                            </w:r>
                          </w:p>
                        </w:tc>
                      </w:tr>
                      <w:tr w:rsidR="007D3B43" w14:paraId="1A9E0C49" w14:textId="77777777" w:rsidTr="00D45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1" w:type="pct"/>
                            <w:hideMark/>
                          </w:tcPr>
                          <w:p w14:paraId="6AEAEC66" w14:textId="77777777" w:rsidR="007D3B43" w:rsidRPr="00166E42" w:rsidRDefault="007D3B43" w:rsidP="00D45400">
                            <w:pPr>
                              <w:autoSpaceDN w:val="0"/>
                              <w:spacing w:after="160" w:line="252" w:lineRule="auto"/>
                              <w:contextualSpacing/>
                              <w:jc w:val="left"/>
                              <w:rPr>
                                <w:b w:val="0"/>
                                <w:bCs w:val="0"/>
                                <w:color w:val="000000" w:themeColor="text1"/>
                              </w:rPr>
                            </w:pPr>
                            <w:r w:rsidRPr="00166E42">
                              <w:rPr>
                                <w:b w:val="0"/>
                                <w:bCs w:val="0"/>
                                <w:color w:val="000000" w:themeColor="text1"/>
                              </w:rPr>
                              <w:t>Developed written communication skills</w:t>
                            </w:r>
                          </w:p>
                        </w:tc>
                        <w:tc>
                          <w:tcPr>
                            <w:tcW w:w="699" w:type="pct"/>
                            <w:hideMark/>
                          </w:tcPr>
                          <w:p w14:paraId="517BEF74" w14:textId="67691C8B" w:rsidR="007D3B43" w:rsidRDefault="007D3B43" w:rsidP="00D45400">
                            <w:pPr>
                              <w:autoSpaceDN w:val="0"/>
                              <w:spacing w:after="160" w:line="252" w:lineRule="auto"/>
                              <w:contextualSpacing/>
                              <w:jc w:val="left"/>
                              <w:cnfStyle w:val="000000100000" w:firstRow="0" w:lastRow="0" w:firstColumn="0" w:lastColumn="0" w:oddVBand="0" w:evenVBand="0" w:oddHBand="1" w:evenHBand="0" w:firstRowFirstColumn="0" w:firstRowLastColumn="0" w:lastRowFirstColumn="0" w:lastRowLastColumn="0"/>
                            </w:pPr>
                            <w:r>
                              <w:rPr>
                                <w:rFonts w:ascii="Segoe UI Symbol" w:hAnsi="Segoe UI Symbol"/>
                                <w:color w:val="000000"/>
                              </w:rPr>
                              <w:t>☐Yes</w:t>
                            </w:r>
                          </w:p>
                        </w:tc>
                      </w:tr>
                      <w:tr w:rsidR="007D3B43" w14:paraId="7D1D5733" w14:textId="77777777" w:rsidTr="00D45400">
                        <w:tc>
                          <w:tcPr>
                            <w:cnfStyle w:val="001000000000" w:firstRow="0" w:lastRow="0" w:firstColumn="1" w:lastColumn="0" w:oddVBand="0" w:evenVBand="0" w:oddHBand="0" w:evenHBand="0" w:firstRowFirstColumn="0" w:firstRowLastColumn="0" w:lastRowFirstColumn="0" w:lastRowLastColumn="0"/>
                            <w:tcW w:w="4301" w:type="pct"/>
                            <w:hideMark/>
                          </w:tcPr>
                          <w:p w14:paraId="3C4A0983" w14:textId="77777777" w:rsidR="007D3B43" w:rsidRPr="00166E42" w:rsidRDefault="007D3B43" w:rsidP="00D45400">
                            <w:pPr>
                              <w:autoSpaceDN w:val="0"/>
                              <w:spacing w:after="160" w:line="252" w:lineRule="auto"/>
                              <w:contextualSpacing/>
                              <w:jc w:val="left"/>
                              <w:rPr>
                                <w:b w:val="0"/>
                                <w:bCs w:val="0"/>
                                <w:color w:val="000000" w:themeColor="text1"/>
                              </w:rPr>
                            </w:pPr>
                            <w:r w:rsidRPr="00166E42">
                              <w:rPr>
                                <w:b w:val="0"/>
                                <w:bCs w:val="0"/>
                                <w:color w:val="000000" w:themeColor="text1"/>
                              </w:rPr>
                              <w:t>Developed spoken communication skills</w:t>
                            </w:r>
                          </w:p>
                        </w:tc>
                        <w:tc>
                          <w:tcPr>
                            <w:tcW w:w="699" w:type="pct"/>
                            <w:hideMark/>
                          </w:tcPr>
                          <w:p w14:paraId="7F5BBAE1" w14:textId="7A4247F4" w:rsidR="007D3B43" w:rsidRDefault="007D3B43" w:rsidP="00D45400">
                            <w:pPr>
                              <w:autoSpaceDN w:val="0"/>
                              <w:spacing w:after="160" w:line="252" w:lineRule="auto"/>
                              <w:contextualSpacing/>
                              <w:jc w:val="left"/>
                              <w:cnfStyle w:val="000000000000" w:firstRow="0" w:lastRow="0" w:firstColumn="0" w:lastColumn="0" w:oddVBand="0" w:evenVBand="0" w:oddHBand="0" w:evenHBand="0" w:firstRowFirstColumn="0" w:firstRowLastColumn="0" w:lastRowFirstColumn="0" w:lastRowLastColumn="0"/>
                            </w:pPr>
                            <w:r>
                              <w:rPr>
                                <w:rFonts w:ascii="Segoe UI Symbol" w:hAnsi="Segoe UI Symbol"/>
                              </w:rPr>
                              <w:t>☐</w:t>
                            </w:r>
                            <w:r w:rsidR="00547812">
                              <w:rPr>
                                <w:rFonts w:ascii="Segoe UI Symbol" w:hAnsi="Segoe UI Symbol"/>
                              </w:rPr>
                              <w:t>No</w:t>
                            </w:r>
                          </w:p>
                        </w:tc>
                      </w:tr>
                      <w:tr w:rsidR="007D3B43" w14:paraId="2EED4912" w14:textId="77777777" w:rsidTr="00D45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1" w:type="pct"/>
                            <w:hideMark/>
                          </w:tcPr>
                          <w:p w14:paraId="69A73D54" w14:textId="77777777" w:rsidR="007D3B43" w:rsidRPr="00166E42" w:rsidRDefault="007D3B43" w:rsidP="00D45400">
                            <w:pPr>
                              <w:autoSpaceDN w:val="0"/>
                              <w:spacing w:after="160" w:line="252" w:lineRule="auto"/>
                              <w:contextualSpacing/>
                              <w:jc w:val="left"/>
                              <w:rPr>
                                <w:b w:val="0"/>
                                <w:bCs w:val="0"/>
                                <w:color w:val="000000" w:themeColor="text1"/>
                              </w:rPr>
                            </w:pPr>
                            <w:r w:rsidRPr="00166E42">
                              <w:rPr>
                                <w:b w:val="0"/>
                                <w:bCs w:val="0"/>
                                <w:color w:val="000000" w:themeColor="text1"/>
                              </w:rPr>
                              <w:t>Developed knowledge in the field study</w:t>
                            </w:r>
                          </w:p>
                        </w:tc>
                        <w:tc>
                          <w:tcPr>
                            <w:tcW w:w="699" w:type="pct"/>
                            <w:hideMark/>
                          </w:tcPr>
                          <w:p w14:paraId="4FE8BED1" w14:textId="19784A3B" w:rsidR="007D3B43" w:rsidRDefault="007D3B43" w:rsidP="00D45400">
                            <w:pPr>
                              <w:autoSpaceDN w:val="0"/>
                              <w:spacing w:after="160" w:line="252" w:lineRule="auto"/>
                              <w:contextualSpacing/>
                              <w:jc w:val="left"/>
                              <w:cnfStyle w:val="000000100000" w:firstRow="0" w:lastRow="0" w:firstColumn="0" w:lastColumn="0" w:oddVBand="0" w:evenVBand="0" w:oddHBand="1" w:evenHBand="0" w:firstRowFirstColumn="0" w:firstRowLastColumn="0" w:lastRowFirstColumn="0" w:lastRowLastColumn="0"/>
                            </w:pPr>
                            <w:r>
                              <w:rPr>
                                <w:rFonts w:ascii="Segoe UI Symbol" w:hAnsi="Segoe UI Symbol"/>
                                <w:color w:val="000000"/>
                              </w:rPr>
                              <w:t>☐</w:t>
                            </w:r>
                            <w:r w:rsidR="00547812">
                              <w:rPr>
                                <w:rFonts w:ascii="Segoe UI Symbol" w:hAnsi="Segoe UI Symbol"/>
                                <w:color w:val="000000"/>
                              </w:rPr>
                              <w:t>Yes</w:t>
                            </w:r>
                          </w:p>
                        </w:tc>
                      </w:tr>
                      <w:tr w:rsidR="007D3B43" w14:paraId="45F1C37D" w14:textId="77777777" w:rsidTr="00D45400">
                        <w:tc>
                          <w:tcPr>
                            <w:cnfStyle w:val="001000000000" w:firstRow="0" w:lastRow="0" w:firstColumn="1" w:lastColumn="0" w:oddVBand="0" w:evenVBand="0" w:oddHBand="0" w:evenHBand="0" w:firstRowFirstColumn="0" w:firstRowLastColumn="0" w:lastRowFirstColumn="0" w:lastRowLastColumn="0"/>
                            <w:tcW w:w="4301" w:type="pct"/>
                            <w:hideMark/>
                          </w:tcPr>
                          <w:p w14:paraId="6018F5A7" w14:textId="77777777" w:rsidR="007D3B43" w:rsidRPr="00166E42" w:rsidRDefault="007D3B43" w:rsidP="00D45400">
                            <w:pPr>
                              <w:autoSpaceDN w:val="0"/>
                              <w:spacing w:after="160" w:line="252" w:lineRule="auto"/>
                              <w:contextualSpacing/>
                              <w:jc w:val="left"/>
                              <w:rPr>
                                <w:b w:val="0"/>
                                <w:bCs w:val="0"/>
                                <w:color w:val="000000" w:themeColor="text1"/>
                              </w:rPr>
                            </w:pPr>
                            <w:r w:rsidRPr="00166E42">
                              <w:rPr>
                                <w:b w:val="0"/>
                                <w:bCs w:val="0"/>
                                <w:color w:val="000000" w:themeColor="text1"/>
                              </w:rPr>
                              <w:t>Developed work-related knowledge and skills</w:t>
                            </w:r>
                          </w:p>
                        </w:tc>
                        <w:tc>
                          <w:tcPr>
                            <w:tcW w:w="699" w:type="pct"/>
                            <w:hideMark/>
                          </w:tcPr>
                          <w:p w14:paraId="3894F7C3" w14:textId="3AA9539B" w:rsidR="007D3B43" w:rsidRDefault="007D3B43" w:rsidP="00D45400">
                            <w:pPr>
                              <w:autoSpaceDN w:val="0"/>
                              <w:spacing w:after="160" w:line="252" w:lineRule="auto"/>
                              <w:contextualSpacing/>
                              <w:jc w:val="left"/>
                              <w:cnfStyle w:val="000000000000" w:firstRow="0" w:lastRow="0" w:firstColumn="0" w:lastColumn="0" w:oddVBand="0" w:evenVBand="0" w:oddHBand="0" w:evenHBand="0" w:firstRowFirstColumn="0" w:firstRowLastColumn="0" w:lastRowFirstColumn="0" w:lastRowLastColumn="0"/>
                            </w:pPr>
                            <w:r>
                              <w:rPr>
                                <w:rFonts w:ascii="Segoe UI Symbol" w:hAnsi="Segoe UI Symbol"/>
                              </w:rPr>
                              <w:t>☐</w:t>
                            </w:r>
                            <w:r w:rsidR="00547812">
                              <w:rPr>
                                <w:rFonts w:ascii="Segoe UI Symbol" w:hAnsi="Segoe UI Symbol"/>
                              </w:rPr>
                              <w:t>Yes</w:t>
                            </w:r>
                          </w:p>
                        </w:tc>
                      </w:tr>
                    </w:tbl>
                    <w:p w14:paraId="66E56F78" w14:textId="77777777" w:rsidR="007D3B43" w:rsidRPr="003C73E1" w:rsidRDefault="007D3B43" w:rsidP="007D3B43">
                      <w:pPr>
                        <w:pStyle w:val="ListParagraph"/>
                        <w:numPr>
                          <w:ilvl w:val="0"/>
                          <w:numId w:val="0"/>
                        </w:numPr>
                        <w:ind w:left="180"/>
                        <w:jc w:val="left"/>
                      </w:pPr>
                    </w:p>
                  </w:txbxContent>
                </v:textbox>
              </v:roundrect>
            </w:pict>
          </mc:Fallback>
        </mc:AlternateContent>
      </w:r>
      <w:r w:rsidR="003C73E1" w:rsidRPr="004B2C4B">
        <w:rPr>
          <w:rFonts w:cs="Arial"/>
          <w:noProof/>
          <w:lang w:val="en-AU"/>
        </w:rPr>
        <mc:AlternateContent>
          <mc:Choice Requires="wps">
            <w:drawing>
              <wp:inline distT="0" distB="0" distL="0" distR="0" wp14:anchorId="350B472A" wp14:editId="5E75E241">
                <wp:extent cx="762638" cy="6387150"/>
                <wp:effectExtent l="7303" t="0" r="25717" b="25718"/>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62638" cy="6387150"/>
                        </a:xfrm>
                        <a:prstGeom prst="roundRect">
                          <a:avLst>
                            <a:gd name="adj" fmla="val 13032"/>
                          </a:avLst>
                        </a:prstGeom>
                      </wps:spPr>
                      <wps:style>
                        <a:lnRef idx="2">
                          <a:schemeClr val="accent1"/>
                        </a:lnRef>
                        <a:fillRef idx="1">
                          <a:schemeClr val="lt1"/>
                        </a:fillRef>
                        <a:effectRef idx="0">
                          <a:schemeClr val="accent1"/>
                        </a:effectRef>
                        <a:fontRef idx="minor">
                          <a:schemeClr val="dk1"/>
                        </a:fontRef>
                      </wps:style>
                      <wps:txbx>
                        <w:txbxContent>
                          <w:p w14:paraId="06632EAC" w14:textId="717E4C56" w:rsidR="003C73E1" w:rsidRPr="00985A42" w:rsidRDefault="00985A42" w:rsidP="003C73E1">
                            <w:pPr>
                              <w:pStyle w:val="ListParagraph"/>
                              <w:rPr>
                                <w:i/>
                                <w:iCs/>
                              </w:rPr>
                            </w:pPr>
                            <w:r>
                              <w:t xml:space="preserve">Hands on experience in </w:t>
                            </w:r>
                            <w:r w:rsidR="00B50C69">
                              <w:t>data analysis</w:t>
                            </w:r>
                          </w:p>
                          <w:p w14:paraId="459B0B83" w14:textId="61A4E39A" w:rsidR="00985A42" w:rsidRPr="008C1592" w:rsidRDefault="00985A42" w:rsidP="003C73E1">
                            <w:pPr>
                              <w:pStyle w:val="ListParagraph"/>
                              <w:rPr>
                                <w:i/>
                                <w:iCs/>
                              </w:rPr>
                            </w:pPr>
                            <w:r>
                              <w:t>Enhanc</w:t>
                            </w:r>
                            <w:r w:rsidR="00232EF8">
                              <w:t>ing</w:t>
                            </w:r>
                            <w:r>
                              <w:t xml:space="preserve"> employability skills such </w:t>
                            </w:r>
                            <w:r w:rsidR="00110B5F">
                              <w:t>as excel</w:t>
                            </w:r>
                            <w:r>
                              <w:t xml:space="preserve"> skills</w:t>
                            </w:r>
                          </w:p>
                          <w:p w14:paraId="3E9DE681" w14:textId="23A4EBA1" w:rsidR="00121BA7" w:rsidRPr="003C73E1" w:rsidRDefault="008C1592" w:rsidP="008C1592">
                            <w:pPr>
                              <w:pStyle w:val="ListParagraph"/>
                            </w:pPr>
                            <w:r>
                              <w:t>Enhancing problem-solving skills</w:t>
                            </w:r>
                          </w:p>
                        </w:txbxContent>
                      </wps:txbx>
                      <wps:bodyPr rot="0" vert="horz" wrap="square" lIns="91440" tIns="45720" rIns="91440" bIns="45720" anchor="ctr" anchorCtr="0" upright="1">
                        <a:noAutofit/>
                      </wps:bodyPr>
                    </wps:wsp>
                  </a:graphicData>
                </a:graphic>
              </wp:inline>
            </w:drawing>
          </mc:Choice>
          <mc:Fallback>
            <w:pict>
              <v:roundrect w14:anchorId="350B472A" id="AutoShape 2" o:spid="_x0000_s1027" style="width:60.05pt;height:502.9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" fillcolor="white [3201]" strokecolor="#3c1053 [3204]" strokeweight="2pt">
                <v:textbox>
                  <w:txbxContent>
                    <w:p w14:paraId="06632EAC" w14:textId="717E4C56" w:rsidR="003C73E1" w:rsidRPr="00985A42" w:rsidRDefault="00985A42" w:rsidP="003C73E1">
                      <w:pPr>
                        <w:pStyle w:val="ListParagraph"/>
                        <w:rPr>
                          <w:i/>
                          <w:iCs/>
                        </w:rPr>
                      </w:pPr>
                      <w:r>
                        <w:t xml:space="preserve">Hands on experience in </w:t>
                      </w:r>
                      <w:r w:rsidR="00B50C69">
                        <w:t>data analysis</w:t>
                      </w:r>
                    </w:p>
                    <w:p w14:paraId="459B0B83" w14:textId="61A4E39A" w:rsidR="00985A42" w:rsidRPr="008C1592" w:rsidRDefault="00985A42" w:rsidP="003C73E1">
                      <w:pPr>
                        <w:pStyle w:val="ListParagraph"/>
                        <w:rPr>
                          <w:i/>
                          <w:iCs/>
                        </w:rPr>
                      </w:pPr>
                      <w:r>
                        <w:t>Enhanc</w:t>
                      </w:r>
                      <w:r w:rsidR="00232EF8">
                        <w:t>ing</w:t>
                      </w:r>
                      <w:r>
                        <w:t xml:space="preserve"> employability skills such </w:t>
                      </w:r>
                      <w:r w:rsidR="00110B5F">
                        <w:t>as excel</w:t>
                      </w:r>
                      <w:r>
                        <w:t xml:space="preserve"> skills</w:t>
                      </w:r>
                    </w:p>
                    <w:p w14:paraId="3E9DE681" w14:textId="23A4EBA1" w:rsidR="00121BA7" w:rsidRPr="003C73E1" w:rsidRDefault="008C1592" w:rsidP="008C1592">
                      <w:pPr>
                        <w:pStyle w:val="ListParagraph"/>
                      </w:pPr>
                      <w:r>
                        <w:t>Enhancing problem-solving skills</w:t>
                      </w:r>
                    </w:p>
                  </w:txbxContent>
                </v:textbox>
                <w10:anchorlock/>
              </v:roundrect>
            </w:pict>
          </mc:Fallback>
        </mc:AlternateContent>
      </w:r>
    </w:p>
    <w:p w14:paraId="289C60DD" w14:textId="16889B8C" w:rsidR="003C73E1" w:rsidRPr="004B2C4B" w:rsidRDefault="003C73E1" w:rsidP="00683E7A">
      <w:pPr>
        <w:pStyle w:val="EUOHead2"/>
        <w:rPr>
          <w:rFonts w:cs="Arial"/>
          <w:color w:val="3C1053"/>
        </w:rPr>
      </w:pPr>
      <w:r w:rsidRPr="004B2C4B">
        <w:rPr>
          <w:rFonts w:cs="Arial"/>
          <w:color w:val="3C1053"/>
        </w:rPr>
        <w:t xml:space="preserve">What are the types of </w:t>
      </w:r>
      <w:r w:rsidR="00121BA7" w:rsidRPr="004B2C4B">
        <w:rPr>
          <w:rFonts w:cs="Arial"/>
          <w:color w:val="3C1053"/>
        </w:rPr>
        <w:t xml:space="preserve">employability </w:t>
      </w:r>
      <w:r w:rsidRPr="004B2C4B">
        <w:rPr>
          <w:rFonts w:cs="Arial"/>
          <w:color w:val="3C1053"/>
        </w:rPr>
        <w:t xml:space="preserve">skills that I will acquire upon completion of this </w:t>
      </w:r>
      <w:r w:rsidR="00022A3D" w:rsidRPr="004B2C4B">
        <w:rPr>
          <w:rFonts w:cs="Arial"/>
          <w:color w:val="3C1053"/>
        </w:rPr>
        <w:t>assessment</w:t>
      </w:r>
      <w:r w:rsidRPr="004B2C4B">
        <w:rPr>
          <w:rFonts w:cs="Arial"/>
          <w:color w:val="3C1053"/>
        </w:rPr>
        <w:t>?</w:t>
      </w:r>
    </w:p>
    <w:p w14:paraId="55272010" w14:textId="133C0AC0" w:rsidR="007D3B43" w:rsidRDefault="007D3B43" w:rsidP="00683E7A">
      <w:pPr>
        <w:pStyle w:val="EUOHead2"/>
        <w:rPr>
          <w:rFonts w:cs="Arial"/>
          <w:color w:val="3C1053"/>
        </w:rPr>
      </w:pPr>
    </w:p>
    <w:p w14:paraId="506A9C2D" w14:textId="77777777" w:rsidR="005831B1" w:rsidRPr="004B2C4B" w:rsidRDefault="005831B1" w:rsidP="00683E7A">
      <w:pPr>
        <w:pStyle w:val="EUOHead2"/>
        <w:rPr>
          <w:rFonts w:cs="Arial"/>
          <w:color w:val="3C1053"/>
        </w:rPr>
      </w:pPr>
    </w:p>
    <w:p w14:paraId="0405C4B1" w14:textId="77777777" w:rsidR="00547812" w:rsidRDefault="00547812" w:rsidP="00683E7A">
      <w:pPr>
        <w:pStyle w:val="EUOHead2"/>
        <w:rPr>
          <w:rFonts w:cs="Arial"/>
          <w:color w:val="3C1053"/>
        </w:rPr>
      </w:pPr>
      <w:bookmarkStart w:id="0" w:name="_Hlk534318778"/>
    </w:p>
    <w:p w14:paraId="719C9724" w14:textId="77777777" w:rsidR="00547812" w:rsidRDefault="00547812" w:rsidP="00683E7A">
      <w:pPr>
        <w:pStyle w:val="EUOHead2"/>
        <w:rPr>
          <w:rFonts w:cs="Arial"/>
          <w:color w:val="3C1053"/>
        </w:rPr>
      </w:pPr>
    </w:p>
    <w:p w14:paraId="2517D18F" w14:textId="77777777" w:rsidR="00547812" w:rsidRDefault="00547812" w:rsidP="00683E7A">
      <w:pPr>
        <w:pStyle w:val="EUOHead2"/>
        <w:rPr>
          <w:rFonts w:cs="Arial"/>
          <w:color w:val="3C1053"/>
        </w:rPr>
      </w:pPr>
    </w:p>
    <w:p w14:paraId="019471B0" w14:textId="77777777" w:rsidR="00547812" w:rsidRDefault="00547812" w:rsidP="00683E7A">
      <w:pPr>
        <w:pStyle w:val="EUOHead2"/>
        <w:rPr>
          <w:rFonts w:cs="Arial"/>
          <w:color w:val="3C1053"/>
        </w:rPr>
      </w:pPr>
    </w:p>
    <w:p w14:paraId="679C0561" w14:textId="77777777" w:rsidR="00547812" w:rsidRDefault="00547812" w:rsidP="00683E7A">
      <w:pPr>
        <w:pStyle w:val="EUOHead2"/>
        <w:rPr>
          <w:rFonts w:cs="Arial"/>
          <w:color w:val="3C1053"/>
        </w:rPr>
      </w:pPr>
    </w:p>
    <w:p w14:paraId="382528B9" w14:textId="77777777" w:rsidR="006C4107" w:rsidRDefault="006C4107" w:rsidP="00683E7A">
      <w:pPr>
        <w:pStyle w:val="EUOHead2"/>
        <w:rPr>
          <w:rFonts w:cs="Arial"/>
          <w:color w:val="3C1053"/>
        </w:rPr>
      </w:pPr>
    </w:p>
    <w:p w14:paraId="579E2B6B" w14:textId="5F436922" w:rsidR="008E4577" w:rsidRPr="004B2C4B" w:rsidRDefault="008E4577" w:rsidP="00683E7A">
      <w:pPr>
        <w:pStyle w:val="EUOHead2"/>
        <w:rPr>
          <w:rFonts w:cs="Arial"/>
          <w:color w:val="3C1053"/>
        </w:rPr>
      </w:pPr>
      <w:r w:rsidRPr="004B2C4B">
        <w:rPr>
          <w:rFonts w:cs="Arial"/>
          <w:color w:val="3C1053"/>
        </w:rPr>
        <w:t>Assessment Overview:</w:t>
      </w:r>
    </w:p>
    <w:bookmarkEnd w:id="0"/>
    <w:p w14:paraId="2402DEFF" w14:textId="5C8FF684" w:rsidR="00051BEF" w:rsidRPr="0069527D" w:rsidRDefault="00051BEF" w:rsidP="0069527D">
      <w:pPr>
        <w:pStyle w:val="EUOHead2"/>
        <w:spacing w:before="0" w:after="0"/>
        <w:rPr>
          <w:rFonts w:cs="Arial"/>
          <w:b w:val="0"/>
          <w:bCs w:val="0"/>
          <w:sz w:val="20"/>
          <w:szCs w:val="20"/>
          <w:lang w:eastAsia="en-AU"/>
        </w:rPr>
      </w:pPr>
      <w:r w:rsidRPr="0069527D">
        <w:rPr>
          <w:rFonts w:cs="Arial"/>
          <w:b w:val="0"/>
          <w:bCs w:val="0"/>
          <w:sz w:val="20"/>
          <w:szCs w:val="20"/>
          <w:lang w:eastAsia="en-AU"/>
        </w:rPr>
        <w:t xml:space="preserve">This assessment task is based on real-life data. This task requires students to </w:t>
      </w:r>
      <w:r w:rsidR="00B50C69">
        <w:rPr>
          <w:rFonts w:cs="Arial"/>
          <w:b w:val="0"/>
          <w:bCs w:val="0"/>
          <w:sz w:val="20"/>
          <w:szCs w:val="20"/>
          <w:lang w:eastAsia="en-AU"/>
        </w:rPr>
        <w:t xml:space="preserve">analyse the return distribution of </w:t>
      </w:r>
      <w:r w:rsidR="005743E1" w:rsidRPr="00601181">
        <w:rPr>
          <w:rFonts w:cs="Arial"/>
          <w:b w:val="0"/>
          <w:bCs w:val="0"/>
          <w:sz w:val="20"/>
          <w:szCs w:val="20"/>
          <w:lang w:eastAsia="en-AU"/>
        </w:rPr>
        <w:t xml:space="preserve">S&amp;P 500 </w:t>
      </w:r>
      <w:proofErr w:type="gramStart"/>
      <w:r w:rsidR="005743E1" w:rsidRPr="00601181">
        <w:rPr>
          <w:rFonts w:cs="Arial"/>
          <w:b w:val="0"/>
          <w:bCs w:val="0"/>
          <w:sz w:val="20"/>
          <w:szCs w:val="20"/>
          <w:lang w:eastAsia="en-AU"/>
        </w:rPr>
        <w:t>and  S</w:t>
      </w:r>
      <w:proofErr w:type="gramEnd"/>
      <w:r w:rsidR="005743E1" w:rsidRPr="00601181">
        <w:rPr>
          <w:rFonts w:cs="Arial"/>
          <w:b w:val="0"/>
          <w:bCs w:val="0"/>
          <w:sz w:val="20"/>
          <w:szCs w:val="20"/>
          <w:lang w:eastAsia="en-AU"/>
        </w:rPr>
        <w:t>&amp;P 500 Environmental &amp; Socially Responsible Index</w:t>
      </w:r>
      <w:r w:rsidRPr="0069527D">
        <w:rPr>
          <w:rFonts w:cs="Arial"/>
          <w:b w:val="0"/>
          <w:bCs w:val="0"/>
          <w:sz w:val="20"/>
          <w:szCs w:val="20"/>
          <w:lang w:eastAsia="en-AU"/>
        </w:rPr>
        <w:t>.</w:t>
      </w:r>
    </w:p>
    <w:tbl>
      <w:tblPr>
        <w:tblStyle w:val="GridTable5Dark-Accent6"/>
        <w:tblW w:w="5000" w:type="pct"/>
        <w:tblBorders>
          <w:top w:val="single" w:sz="4" w:space="0" w:color="3C1053" w:themeColor="accent1"/>
          <w:left w:val="single" w:sz="4" w:space="0" w:color="3C1053" w:themeColor="accent1"/>
          <w:bottom w:val="single" w:sz="4" w:space="0" w:color="3C1053" w:themeColor="accent1"/>
          <w:right w:val="single" w:sz="4" w:space="0" w:color="3C1053" w:themeColor="accent1"/>
          <w:insideH w:val="single" w:sz="4" w:space="0" w:color="3C1053" w:themeColor="accent1"/>
          <w:insideV w:val="single" w:sz="4" w:space="0" w:color="3C1053" w:themeColor="accent1"/>
        </w:tblBorders>
        <w:tblLook w:val="0480" w:firstRow="0" w:lastRow="0" w:firstColumn="1" w:lastColumn="0" w:noHBand="0" w:noVBand="1"/>
      </w:tblPr>
      <w:tblGrid>
        <w:gridCol w:w="2946"/>
        <w:gridCol w:w="6790"/>
      </w:tblGrid>
      <w:tr w:rsidR="00BD0886" w:rsidRPr="004B2C4B" w14:paraId="143B2B92" w14:textId="77777777" w:rsidTr="0E2315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pct"/>
            <w:tcBorders>
              <w:top w:val="none" w:sz="0" w:space="0" w:color="auto"/>
              <w:left w:val="none" w:sz="0" w:space="0" w:color="auto"/>
            </w:tcBorders>
          </w:tcPr>
          <w:p w14:paraId="3A003EA0" w14:textId="7A5DE40D" w:rsidR="00BD0886" w:rsidRPr="004B2C4B" w:rsidRDefault="00BD0886" w:rsidP="00151938">
            <w:pPr>
              <w:spacing w:after="0"/>
              <w:rPr>
                <w:rFonts w:cs="Arial"/>
                <w:color w:val="auto"/>
                <w:lang w:val="en-AU"/>
              </w:rPr>
            </w:pPr>
            <w:r w:rsidRPr="004B2C4B">
              <w:rPr>
                <w:rFonts w:cs="Arial"/>
                <w:color w:val="auto"/>
                <w:lang w:val="en-AU"/>
              </w:rPr>
              <w:t>Due date:</w:t>
            </w:r>
          </w:p>
        </w:tc>
        <w:tc>
          <w:tcPr>
            <w:tcW w:w="3487" w:type="pct"/>
          </w:tcPr>
          <w:p w14:paraId="366F553F" w14:textId="445E88E7" w:rsidR="00BD0886" w:rsidRPr="004B2C4B" w:rsidRDefault="009E785C" w:rsidP="00151938">
            <w:pPr>
              <w:spacing w:after="0"/>
              <w:cnfStyle w:val="000000100000" w:firstRow="0" w:lastRow="0" w:firstColumn="0" w:lastColumn="0" w:oddVBand="0" w:evenVBand="0" w:oddHBand="1" w:evenHBand="0" w:firstRowFirstColumn="0" w:firstRowLastColumn="0" w:lastRowFirstColumn="0" w:lastRowLastColumn="0"/>
              <w:rPr>
                <w:rFonts w:cs="Arial"/>
                <w:lang w:val="en-AU"/>
              </w:rPr>
            </w:pPr>
            <w:r w:rsidRPr="0E23158F">
              <w:rPr>
                <w:rFonts w:cs="Arial"/>
                <w:lang w:val="en-AU"/>
              </w:rPr>
              <w:t>Friday</w:t>
            </w:r>
            <w:r w:rsidR="008F5D48" w:rsidRPr="0E23158F">
              <w:rPr>
                <w:rFonts w:cs="Arial"/>
                <w:lang w:val="en-AU"/>
              </w:rPr>
              <w:t xml:space="preserve">, </w:t>
            </w:r>
            <w:r w:rsidR="0021340A">
              <w:rPr>
                <w:rFonts w:cs="Arial"/>
                <w:lang w:val="en-AU"/>
              </w:rPr>
              <w:t>10</w:t>
            </w:r>
            <w:r w:rsidRPr="0E23158F">
              <w:rPr>
                <w:rFonts w:cs="Arial"/>
                <w:lang w:val="en-AU"/>
              </w:rPr>
              <w:t xml:space="preserve"> </w:t>
            </w:r>
            <w:r w:rsidR="00051BEF" w:rsidRPr="0E23158F">
              <w:rPr>
                <w:rFonts w:cs="Arial"/>
                <w:lang w:val="en-AU"/>
              </w:rPr>
              <w:t>September</w:t>
            </w:r>
            <w:r w:rsidR="00D435FA" w:rsidRPr="0E23158F">
              <w:rPr>
                <w:rFonts w:cs="Arial"/>
                <w:lang w:val="en-AU"/>
              </w:rPr>
              <w:t xml:space="preserve"> 20</w:t>
            </w:r>
            <w:r w:rsidR="00051BEF" w:rsidRPr="0E23158F">
              <w:rPr>
                <w:rFonts w:cs="Arial"/>
                <w:lang w:val="en-AU"/>
              </w:rPr>
              <w:t>2</w:t>
            </w:r>
            <w:r w:rsidR="009C5D71">
              <w:rPr>
                <w:rFonts w:cs="Arial"/>
                <w:lang w:val="en-AU"/>
              </w:rPr>
              <w:t>1</w:t>
            </w:r>
            <w:r w:rsidR="00D435FA" w:rsidRPr="0E23158F">
              <w:rPr>
                <w:rFonts w:cs="Arial"/>
                <w:lang w:val="en-AU"/>
              </w:rPr>
              <w:t>,</w:t>
            </w:r>
            <w:r w:rsidR="008F5D48" w:rsidRPr="0E23158F">
              <w:rPr>
                <w:rFonts w:cs="Arial"/>
                <w:lang w:val="en-AU"/>
              </w:rPr>
              <w:t xml:space="preserve"> </w:t>
            </w:r>
            <w:r w:rsidR="009C5D71">
              <w:rPr>
                <w:rFonts w:cs="Arial"/>
                <w:lang w:val="en-AU"/>
              </w:rPr>
              <w:t>5</w:t>
            </w:r>
            <w:r w:rsidRPr="0E23158F">
              <w:rPr>
                <w:rFonts w:cs="Arial"/>
                <w:lang w:val="en-AU"/>
              </w:rPr>
              <w:t>.00</w:t>
            </w:r>
            <w:r w:rsidR="1E910E54" w:rsidRPr="0E23158F">
              <w:rPr>
                <w:rFonts w:cs="Arial"/>
                <w:lang w:val="en-AU"/>
              </w:rPr>
              <w:t xml:space="preserve">pm </w:t>
            </w:r>
            <w:r w:rsidRPr="0E23158F">
              <w:rPr>
                <w:rFonts w:cs="Arial"/>
                <w:lang w:val="en-AU"/>
              </w:rPr>
              <w:t>AEST</w:t>
            </w:r>
            <w:r w:rsidR="008F5D48" w:rsidRPr="0E23158F">
              <w:rPr>
                <w:rFonts w:cs="Arial"/>
                <w:lang w:val="en-AU"/>
              </w:rPr>
              <w:t xml:space="preserve"> (</w:t>
            </w:r>
            <w:r w:rsidR="00051BEF" w:rsidRPr="0E23158F">
              <w:rPr>
                <w:rFonts w:cs="Arial"/>
                <w:lang w:val="en-AU"/>
              </w:rPr>
              <w:t>W</w:t>
            </w:r>
            <w:r w:rsidR="008F5D48" w:rsidRPr="0E23158F">
              <w:rPr>
                <w:rFonts w:cs="Arial"/>
                <w:lang w:val="en-AU"/>
              </w:rPr>
              <w:t xml:space="preserve">eek </w:t>
            </w:r>
            <w:r w:rsidR="00004EFD">
              <w:rPr>
                <w:rFonts w:cs="Arial"/>
                <w:lang w:val="en-AU"/>
              </w:rPr>
              <w:t>7</w:t>
            </w:r>
            <w:r w:rsidR="008F5D48" w:rsidRPr="0E23158F">
              <w:rPr>
                <w:rFonts w:cs="Arial"/>
                <w:lang w:val="en-AU"/>
              </w:rPr>
              <w:t>)</w:t>
            </w:r>
          </w:p>
        </w:tc>
      </w:tr>
      <w:tr w:rsidR="00BD0886" w:rsidRPr="004B2C4B" w14:paraId="200798A2" w14:textId="77777777" w:rsidTr="0E23158F">
        <w:tc>
          <w:tcPr>
            <w:cnfStyle w:val="001000000000" w:firstRow="0" w:lastRow="0" w:firstColumn="1" w:lastColumn="0" w:oddVBand="0" w:evenVBand="0" w:oddHBand="0" w:evenHBand="0" w:firstRowFirstColumn="0" w:firstRowLastColumn="0" w:lastRowFirstColumn="0" w:lastRowLastColumn="0"/>
            <w:tcW w:w="1513" w:type="pct"/>
            <w:tcBorders>
              <w:left w:val="none" w:sz="0" w:space="0" w:color="auto"/>
            </w:tcBorders>
          </w:tcPr>
          <w:p w14:paraId="3D0337A3" w14:textId="26713C79" w:rsidR="00BD0886" w:rsidRPr="004B2C4B" w:rsidRDefault="00BD0886" w:rsidP="00151938">
            <w:pPr>
              <w:spacing w:after="0"/>
              <w:rPr>
                <w:rFonts w:cs="Arial"/>
                <w:color w:val="auto"/>
                <w:lang w:val="en-AU"/>
              </w:rPr>
            </w:pPr>
            <w:r w:rsidRPr="004B2C4B">
              <w:rPr>
                <w:rFonts w:cs="Arial"/>
                <w:color w:val="auto"/>
                <w:lang w:val="en-AU"/>
              </w:rPr>
              <w:t>Weighting:</w:t>
            </w:r>
          </w:p>
        </w:tc>
        <w:tc>
          <w:tcPr>
            <w:tcW w:w="3487" w:type="pct"/>
          </w:tcPr>
          <w:p w14:paraId="3F7A3983" w14:textId="2470ACF5" w:rsidR="00BD0886" w:rsidRPr="004B2C4B" w:rsidRDefault="00B50C69" w:rsidP="00151938">
            <w:pPr>
              <w:spacing w:after="0"/>
              <w:cnfStyle w:val="000000000000" w:firstRow="0" w:lastRow="0" w:firstColumn="0" w:lastColumn="0" w:oddVBand="0" w:evenVBand="0" w:oddHBand="0" w:evenHBand="0" w:firstRowFirstColumn="0" w:firstRowLastColumn="0" w:lastRowFirstColumn="0" w:lastRowLastColumn="0"/>
              <w:rPr>
                <w:rFonts w:cs="Arial"/>
                <w:lang w:val="en-AU"/>
              </w:rPr>
            </w:pPr>
            <w:r>
              <w:rPr>
                <w:rFonts w:cs="Arial"/>
                <w:lang w:val="en-AU"/>
              </w:rPr>
              <w:t>25</w:t>
            </w:r>
            <w:r w:rsidR="008F5D48" w:rsidRPr="004B2C4B">
              <w:rPr>
                <w:rFonts w:cs="Arial"/>
                <w:lang w:val="en-AU"/>
              </w:rPr>
              <w:t>%</w:t>
            </w:r>
          </w:p>
        </w:tc>
      </w:tr>
      <w:tr w:rsidR="00BD0886" w:rsidRPr="004B2C4B" w14:paraId="419C6342" w14:textId="77777777" w:rsidTr="0E2315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pct"/>
            <w:tcBorders>
              <w:left w:val="none" w:sz="0" w:space="0" w:color="auto"/>
            </w:tcBorders>
          </w:tcPr>
          <w:p w14:paraId="5E774A01" w14:textId="180E4F60" w:rsidR="00BD0886" w:rsidRPr="004B2C4B" w:rsidRDefault="00BD0886" w:rsidP="00151938">
            <w:pPr>
              <w:spacing w:after="0"/>
              <w:rPr>
                <w:rFonts w:cs="Arial"/>
                <w:color w:val="auto"/>
                <w:lang w:val="en-AU"/>
              </w:rPr>
            </w:pPr>
            <w:r w:rsidRPr="004B2C4B">
              <w:rPr>
                <w:rFonts w:cs="Arial"/>
                <w:color w:val="auto"/>
                <w:lang w:val="en-AU"/>
              </w:rPr>
              <w:t>Length and/or format:</w:t>
            </w:r>
          </w:p>
        </w:tc>
        <w:tc>
          <w:tcPr>
            <w:tcW w:w="3487" w:type="pct"/>
          </w:tcPr>
          <w:p w14:paraId="215EE953" w14:textId="19F0FD8C" w:rsidR="00E54153" w:rsidRPr="004B2C4B" w:rsidRDefault="00A23301" w:rsidP="00151938">
            <w:pPr>
              <w:spacing w:after="0"/>
              <w:cnfStyle w:val="000000100000" w:firstRow="0" w:lastRow="0" w:firstColumn="0" w:lastColumn="0" w:oddVBand="0" w:evenVBand="0" w:oddHBand="1" w:evenHBand="0" w:firstRowFirstColumn="0" w:firstRowLastColumn="0" w:lastRowFirstColumn="0" w:lastRowLastColumn="0"/>
              <w:rPr>
                <w:rFonts w:cs="Arial"/>
                <w:lang w:val="en-AU"/>
              </w:rPr>
            </w:pPr>
            <w:r>
              <w:rPr>
                <w:rFonts w:cs="Arial"/>
                <w:lang w:val="en-AU"/>
              </w:rPr>
              <w:t xml:space="preserve">The structure </w:t>
            </w:r>
            <w:r w:rsidR="00232EF8">
              <w:rPr>
                <w:rFonts w:cs="Arial"/>
                <w:lang w:val="en-AU"/>
              </w:rPr>
              <w:t>is provided below.</w:t>
            </w:r>
          </w:p>
        </w:tc>
      </w:tr>
      <w:tr w:rsidR="00BD0886" w:rsidRPr="004B2C4B" w14:paraId="7874B15E" w14:textId="77777777" w:rsidTr="0E23158F">
        <w:tc>
          <w:tcPr>
            <w:cnfStyle w:val="001000000000" w:firstRow="0" w:lastRow="0" w:firstColumn="1" w:lastColumn="0" w:oddVBand="0" w:evenVBand="0" w:oddHBand="0" w:evenHBand="0" w:firstRowFirstColumn="0" w:firstRowLastColumn="0" w:lastRowFirstColumn="0" w:lastRowLastColumn="0"/>
            <w:tcW w:w="1513" w:type="pct"/>
            <w:tcBorders>
              <w:left w:val="none" w:sz="0" w:space="0" w:color="auto"/>
              <w:bottom w:val="single" w:sz="4" w:space="0" w:color="auto"/>
            </w:tcBorders>
          </w:tcPr>
          <w:p w14:paraId="6F7D59C0" w14:textId="53C1E071" w:rsidR="00BD0886" w:rsidRPr="004B2C4B" w:rsidRDefault="00BD0886" w:rsidP="00151938">
            <w:pPr>
              <w:spacing w:after="0"/>
              <w:jc w:val="left"/>
              <w:rPr>
                <w:rFonts w:cs="Arial"/>
                <w:color w:val="auto"/>
                <w:lang w:val="en-AU"/>
              </w:rPr>
            </w:pPr>
            <w:r w:rsidRPr="004B2C4B">
              <w:rPr>
                <w:rFonts w:cs="Arial"/>
                <w:color w:val="auto"/>
                <w:lang w:val="en-AU"/>
              </w:rPr>
              <w:t>Learning outcomes assessed</w:t>
            </w:r>
          </w:p>
        </w:tc>
        <w:tc>
          <w:tcPr>
            <w:tcW w:w="3487" w:type="pct"/>
            <w:tcBorders>
              <w:bottom w:val="single" w:sz="4" w:space="0" w:color="auto"/>
            </w:tcBorders>
          </w:tcPr>
          <w:p w14:paraId="36E8FBA2" w14:textId="2A6020C3" w:rsidR="00BD0886" w:rsidRPr="004B2C4B" w:rsidRDefault="00B50C69" w:rsidP="00151938">
            <w:pPr>
              <w:spacing w:after="0"/>
              <w:ind w:left="463" w:hanging="463"/>
              <w:cnfStyle w:val="000000000000" w:firstRow="0" w:lastRow="0" w:firstColumn="0" w:lastColumn="0" w:oddVBand="0" w:evenVBand="0" w:oddHBand="0" w:evenHBand="0" w:firstRowFirstColumn="0" w:firstRowLastColumn="0" w:lastRowFirstColumn="0" w:lastRowLastColumn="0"/>
              <w:rPr>
                <w:rFonts w:cs="Arial"/>
                <w:b/>
                <w:bCs/>
                <w:lang w:val="en-AU"/>
              </w:rPr>
            </w:pPr>
            <w:r w:rsidRPr="00871B6A">
              <w:rPr>
                <w:rFonts w:cs="Arial"/>
                <w:color w:val="000000"/>
                <w:lang w:eastAsia="zh-CN"/>
              </w:rPr>
              <w:t>LO1, LO</w:t>
            </w:r>
            <w:r w:rsidR="000166DD">
              <w:rPr>
                <w:rFonts w:cs="Arial"/>
                <w:color w:val="000000"/>
                <w:lang w:eastAsia="zh-CN"/>
              </w:rPr>
              <w:t>2</w:t>
            </w:r>
            <w:r>
              <w:rPr>
                <w:rFonts w:cs="Arial"/>
                <w:color w:val="000000"/>
                <w:lang w:eastAsia="zh-CN"/>
              </w:rPr>
              <w:t>,</w:t>
            </w:r>
            <w:r w:rsidR="000166DD">
              <w:rPr>
                <w:rFonts w:cs="Arial"/>
                <w:color w:val="000000"/>
                <w:lang w:eastAsia="zh-CN"/>
              </w:rPr>
              <w:t xml:space="preserve"> </w:t>
            </w:r>
            <w:r>
              <w:rPr>
                <w:rFonts w:cs="Arial"/>
                <w:color w:val="000000"/>
                <w:lang w:eastAsia="zh-CN"/>
              </w:rPr>
              <w:t>LO4</w:t>
            </w:r>
          </w:p>
        </w:tc>
      </w:tr>
      <w:tr w:rsidR="00F050E1" w:rsidRPr="004B2C4B" w14:paraId="0C691719" w14:textId="77777777" w:rsidTr="0E2315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pct"/>
            <w:tcBorders>
              <w:top w:val="single" w:sz="4" w:space="0" w:color="auto"/>
              <w:left w:val="single" w:sz="4" w:space="0" w:color="auto"/>
              <w:bottom w:val="single" w:sz="4" w:space="0" w:color="auto"/>
              <w:right w:val="single" w:sz="4" w:space="0" w:color="auto"/>
            </w:tcBorders>
          </w:tcPr>
          <w:p w14:paraId="72FB3634" w14:textId="78D56229" w:rsidR="00F050E1" w:rsidRPr="004B2C4B" w:rsidRDefault="00F050E1" w:rsidP="00151938">
            <w:pPr>
              <w:spacing w:after="0"/>
              <w:jc w:val="left"/>
              <w:rPr>
                <w:rFonts w:cs="Arial"/>
                <w:color w:val="auto"/>
              </w:rPr>
            </w:pPr>
            <w:r w:rsidRPr="004B2C4B">
              <w:rPr>
                <w:rFonts w:cs="Arial"/>
                <w:color w:val="auto"/>
              </w:rPr>
              <w:t>Graduate attributes assessed</w:t>
            </w:r>
          </w:p>
        </w:tc>
        <w:tc>
          <w:tcPr>
            <w:tcW w:w="3487" w:type="pct"/>
            <w:tcBorders>
              <w:top w:val="single" w:sz="4" w:space="0" w:color="auto"/>
              <w:left w:val="single" w:sz="4" w:space="0" w:color="auto"/>
              <w:bottom w:val="single" w:sz="4" w:space="0" w:color="auto"/>
              <w:right w:val="single" w:sz="4" w:space="0" w:color="auto"/>
            </w:tcBorders>
          </w:tcPr>
          <w:p w14:paraId="2A5B5217" w14:textId="77FBBA3D" w:rsidR="00F050E1" w:rsidRPr="004B2C4B" w:rsidRDefault="000166DD" w:rsidP="00151938">
            <w:pPr>
              <w:spacing w:after="0"/>
              <w:ind w:left="463" w:hanging="463"/>
              <w:cnfStyle w:val="000000100000" w:firstRow="0" w:lastRow="0" w:firstColumn="0" w:lastColumn="0" w:oddVBand="0" w:evenVBand="0" w:oddHBand="1" w:evenHBand="0" w:firstRowFirstColumn="0" w:firstRowLastColumn="0" w:lastRowFirstColumn="0" w:lastRowLastColumn="0"/>
              <w:rPr>
                <w:rFonts w:cs="Arial"/>
              </w:rPr>
            </w:pPr>
            <w:r w:rsidRPr="00C02E3E">
              <w:t>GA4, GA5, GA6, GA8</w:t>
            </w:r>
          </w:p>
        </w:tc>
      </w:tr>
      <w:tr w:rsidR="00BD0886" w:rsidRPr="004B2C4B" w14:paraId="3963AEBA" w14:textId="77777777" w:rsidTr="0E23158F">
        <w:tc>
          <w:tcPr>
            <w:cnfStyle w:val="001000000000" w:firstRow="0" w:lastRow="0" w:firstColumn="1" w:lastColumn="0" w:oddVBand="0" w:evenVBand="0" w:oddHBand="0" w:evenHBand="0" w:firstRowFirstColumn="0" w:firstRowLastColumn="0" w:lastRowFirstColumn="0" w:lastRowLastColumn="0"/>
            <w:tcW w:w="1513" w:type="pct"/>
            <w:tcBorders>
              <w:top w:val="single" w:sz="4" w:space="0" w:color="auto"/>
              <w:left w:val="none" w:sz="0" w:space="0" w:color="auto"/>
            </w:tcBorders>
          </w:tcPr>
          <w:p w14:paraId="2FC56C6B" w14:textId="65974C84" w:rsidR="00BD0886" w:rsidRPr="004B2C4B" w:rsidRDefault="00BD0886" w:rsidP="00151938">
            <w:pPr>
              <w:spacing w:after="0"/>
              <w:rPr>
                <w:rFonts w:cs="Arial"/>
                <w:color w:val="auto"/>
                <w:lang w:val="en-AU"/>
              </w:rPr>
            </w:pPr>
            <w:r w:rsidRPr="004B2C4B">
              <w:rPr>
                <w:rFonts w:cs="Arial"/>
                <w:color w:val="auto"/>
                <w:lang w:val="en-AU"/>
              </w:rPr>
              <w:t>How to submit:</w:t>
            </w:r>
          </w:p>
        </w:tc>
        <w:tc>
          <w:tcPr>
            <w:tcW w:w="3487" w:type="pct"/>
            <w:tcBorders>
              <w:top w:val="single" w:sz="4" w:space="0" w:color="auto"/>
            </w:tcBorders>
          </w:tcPr>
          <w:p w14:paraId="43DD15B8" w14:textId="0D084B20" w:rsidR="00BD0886" w:rsidRPr="004B2C4B" w:rsidRDefault="000166DD" w:rsidP="00151938">
            <w:pPr>
              <w:spacing w:after="0"/>
              <w:cnfStyle w:val="000000000000" w:firstRow="0" w:lastRow="0" w:firstColumn="0" w:lastColumn="0" w:oddVBand="0" w:evenVBand="0" w:oddHBand="0" w:evenHBand="0" w:firstRowFirstColumn="0" w:firstRowLastColumn="0" w:lastRowFirstColumn="0" w:lastRowLastColumn="0"/>
              <w:rPr>
                <w:rFonts w:cs="Arial"/>
                <w:lang w:val="en-AU"/>
              </w:rPr>
            </w:pPr>
            <w:r>
              <w:rPr>
                <w:rFonts w:cs="Arial"/>
                <w:lang w:val="en-AU"/>
              </w:rPr>
              <w:t>R</w:t>
            </w:r>
            <w:r w:rsidR="00B50C69">
              <w:rPr>
                <w:rFonts w:cs="Arial"/>
                <w:lang w:val="en-AU"/>
              </w:rPr>
              <w:t xml:space="preserve">eport via </w:t>
            </w:r>
            <w:r w:rsidR="000358F1" w:rsidRPr="004B2C4B">
              <w:rPr>
                <w:rFonts w:cs="Arial"/>
                <w:lang w:val="en-AU"/>
              </w:rPr>
              <w:t>Turnitin</w:t>
            </w:r>
            <w:r w:rsidR="00B50C69">
              <w:rPr>
                <w:rFonts w:cs="Arial"/>
                <w:lang w:val="en-AU"/>
              </w:rPr>
              <w:t xml:space="preserve"> and Excel File via Assignment Inbox</w:t>
            </w:r>
          </w:p>
        </w:tc>
      </w:tr>
      <w:tr w:rsidR="00BD0886" w:rsidRPr="004B2C4B" w14:paraId="35480017" w14:textId="77777777" w:rsidTr="0E2315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pct"/>
            <w:tcBorders>
              <w:left w:val="none" w:sz="0" w:space="0" w:color="auto"/>
            </w:tcBorders>
          </w:tcPr>
          <w:p w14:paraId="7A121158" w14:textId="7C8CBB7A" w:rsidR="00BD0886" w:rsidRPr="004B2C4B" w:rsidRDefault="00BD0886" w:rsidP="00151938">
            <w:pPr>
              <w:spacing w:after="0"/>
              <w:rPr>
                <w:rFonts w:cs="Arial"/>
                <w:color w:val="auto"/>
                <w:lang w:val="en-AU"/>
              </w:rPr>
            </w:pPr>
            <w:r w:rsidRPr="004B2C4B">
              <w:rPr>
                <w:rFonts w:cs="Arial"/>
                <w:color w:val="auto"/>
                <w:lang w:val="en-AU"/>
              </w:rPr>
              <w:t>Return of assignment:</w:t>
            </w:r>
          </w:p>
        </w:tc>
        <w:tc>
          <w:tcPr>
            <w:tcW w:w="3487" w:type="pct"/>
          </w:tcPr>
          <w:p w14:paraId="223062B8" w14:textId="22C712A6" w:rsidR="00BD0886" w:rsidRPr="004B2C4B" w:rsidRDefault="002653B7" w:rsidP="00151938">
            <w:pPr>
              <w:spacing w:after="0"/>
              <w:jc w:val="left"/>
              <w:cnfStyle w:val="000000100000" w:firstRow="0" w:lastRow="0" w:firstColumn="0" w:lastColumn="0" w:oddVBand="0" w:evenVBand="0" w:oddHBand="1" w:evenHBand="0" w:firstRowFirstColumn="0" w:firstRowLastColumn="0" w:lastRowFirstColumn="0" w:lastRowLastColumn="0"/>
              <w:rPr>
                <w:rFonts w:cs="Arial"/>
                <w:lang w:val="en-AU"/>
              </w:rPr>
            </w:pPr>
            <w:r>
              <w:rPr>
                <w:rFonts w:cs="Arial"/>
                <w:lang w:val="en-AU"/>
              </w:rPr>
              <w:t xml:space="preserve">Via </w:t>
            </w:r>
            <w:r w:rsidR="000358F1" w:rsidRPr="004B2C4B">
              <w:rPr>
                <w:rFonts w:cs="Arial"/>
                <w:lang w:val="en-AU"/>
              </w:rPr>
              <w:t>Turnitin</w:t>
            </w:r>
            <w:r>
              <w:rPr>
                <w:rFonts w:cs="Arial"/>
                <w:lang w:val="en-AU"/>
              </w:rPr>
              <w:t xml:space="preserve"> within three weeks</w:t>
            </w:r>
          </w:p>
        </w:tc>
      </w:tr>
      <w:tr w:rsidR="00BD0886" w:rsidRPr="004B2C4B" w14:paraId="2CBDA940" w14:textId="77777777" w:rsidTr="0E23158F">
        <w:tc>
          <w:tcPr>
            <w:cnfStyle w:val="001000000000" w:firstRow="0" w:lastRow="0" w:firstColumn="1" w:lastColumn="0" w:oddVBand="0" w:evenVBand="0" w:oddHBand="0" w:evenHBand="0" w:firstRowFirstColumn="0" w:firstRowLastColumn="0" w:lastRowFirstColumn="0" w:lastRowLastColumn="0"/>
            <w:tcW w:w="1513" w:type="pct"/>
            <w:tcBorders>
              <w:left w:val="none" w:sz="0" w:space="0" w:color="auto"/>
              <w:bottom w:val="none" w:sz="0" w:space="0" w:color="auto"/>
            </w:tcBorders>
          </w:tcPr>
          <w:p w14:paraId="39CF832D" w14:textId="519ECBB3" w:rsidR="00BD0886" w:rsidRPr="004B2C4B" w:rsidRDefault="00BD0886" w:rsidP="00151938">
            <w:pPr>
              <w:spacing w:after="0"/>
              <w:rPr>
                <w:rFonts w:cs="Arial"/>
                <w:color w:val="auto"/>
                <w:lang w:val="en-AU"/>
              </w:rPr>
            </w:pPr>
            <w:r w:rsidRPr="004B2C4B">
              <w:rPr>
                <w:rFonts w:cs="Arial"/>
                <w:color w:val="auto"/>
                <w:lang w:val="en-AU"/>
              </w:rPr>
              <w:t>Assessment criteria:</w:t>
            </w:r>
          </w:p>
        </w:tc>
        <w:tc>
          <w:tcPr>
            <w:tcW w:w="3487" w:type="pct"/>
          </w:tcPr>
          <w:p w14:paraId="68E82418" w14:textId="4D3BA44C" w:rsidR="00051BEF" w:rsidRPr="004B2C4B" w:rsidRDefault="001B0B9D" w:rsidP="00151938">
            <w:pPr>
              <w:spacing w:after="0"/>
              <w:cnfStyle w:val="000000000000" w:firstRow="0" w:lastRow="0" w:firstColumn="0" w:lastColumn="0" w:oddVBand="0" w:evenVBand="0" w:oddHBand="0" w:evenHBand="0" w:firstRowFirstColumn="0" w:firstRowLastColumn="0" w:lastRowFirstColumn="0" w:lastRowLastColumn="0"/>
              <w:rPr>
                <w:rFonts w:cs="Arial"/>
                <w:lang w:val="en-AU"/>
              </w:rPr>
            </w:pPr>
            <w:r>
              <w:rPr>
                <w:spacing w:val="-1"/>
              </w:rPr>
              <w:fldChar w:fldCharType="begin">
                <w:ffData>
                  <w:name w:val=""/>
                  <w:enabled/>
                  <w:calcOnExit w:val="0"/>
                  <w:textInput>
                    <w:default w:val="See outcome focused rubrics in Appendix 1."/>
                  </w:textInput>
                </w:ffData>
              </w:fldChar>
            </w:r>
            <w:r>
              <w:rPr>
                <w:spacing w:val="-1"/>
              </w:rPr>
              <w:instrText xml:space="preserve"> FORMTEXT </w:instrText>
            </w:r>
            <w:r>
              <w:rPr>
                <w:spacing w:val="-1"/>
              </w:rPr>
            </w:r>
            <w:r>
              <w:rPr>
                <w:spacing w:val="-1"/>
              </w:rPr>
              <w:fldChar w:fldCharType="separate"/>
            </w:r>
            <w:r>
              <w:rPr>
                <w:noProof/>
                <w:spacing w:val="-1"/>
              </w:rPr>
              <w:t xml:space="preserve">See </w:t>
            </w:r>
            <w:r w:rsidR="00A23301">
              <w:rPr>
                <w:noProof/>
                <w:spacing w:val="-1"/>
              </w:rPr>
              <w:t>outcome-</w:t>
            </w:r>
            <w:r>
              <w:rPr>
                <w:noProof/>
                <w:spacing w:val="-1"/>
              </w:rPr>
              <w:t>focused rubrics in Appendix 1.</w:t>
            </w:r>
            <w:r>
              <w:rPr>
                <w:spacing w:val="-1"/>
              </w:rPr>
              <w:fldChar w:fldCharType="end"/>
            </w:r>
          </w:p>
        </w:tc>
      </w:tr>
    </w:tbl>
    <w:p w14:paraId="156555A8" w14:textId="5FDD074C" w:rsidR="003A6964" w:rsidRPr="004B2C4B" w:rsidRDefault="008F5D48" w:rsidP="00683E7A">
      <w:pPr>
        <w:pStyle w:val="EUOHead2"/>
        <w:rPr>
          <w:rFonts w:cs="Arial"/>
          <w:color w:val="3C1053"/>
        </w:rPr>
      </w:pPr>
      <w:r w:rsidRPr="004B2C4B">
        <w:rPr>
          <w:rFonts w:cs="Arial"/>
        </w:rPr>
        <w:br w:type="page"/>
      </w:r>
      <w:r w:rsidR="003A6964" w:rsidRPr="004B2C4B">
        <w:rPr>
          <w:rFonts w:cs="Arial"/>
          <w:color w:val="3C1053"/>
        </w:rPr>
        <w:lastRenderedPageBreak/>
        <w:t>Context</w:t>
      </w:r>
    </w:p>
    <w:p w14:paraId="66E2881F" w14:textId="0AF0939C" w:rsidR="00E12319" w:rsidRPr="006D162E" w:rsidRDefault="00E12319" w:rsidP="00E12319">
      <w:pPr>
        <w:pStyle w:val="Default"/>
        <w:jc w:val="both"/>
        <w:rPr>
          <w:rFonts w:ascii="Arial" w:hAnsi="Arial" w:cs="Arial"/>
          <w:noProof/>
          <w:color w:val="212121"/>
          <w:sz w:val="20"/>
          <w:szCs w:val="20"/>
        </w:rPr>
      </w:pPr>
      <w:bookmarkStart w:id="1" w:name="_Hlk48676504"/>
      <w:r>
        <w:rPr>
          <w:rFonts w:ascii="Arial" w:hAnsi="Arial" w:cs="Arial"/>
          <w:color w:val="212121"/>
          <w:sz w:val="20"/>
          <w:szCs w:val="20"/>
        </w:rPr>
        <w:t>As a data analyst, you will have to work on the dataset provided for this assessment task.</w:t>
      </w:r>
      <w:r w:rsidRPr="006D162E">
        <w:rPr>
          <w:rFonts w:ascii="Arial" w:hAnsi="Arial" w:cs="Arial"/>
          <w:color w:val="212121"/>
          <w:sz w:val="20"/>
          <w:szCs w:val="20"/>
        </w:rPr>
        <w:t xml:space="preserve"> You need to write a report </w:t>
      </w:r>
      <w:r>
        <w:rPr>
          <w:rFonts w:ascii="Arial" w:hAnsi="Arial" w:cs="Arial"/>
          <w:color w:val="212121"/>
          <w:sz w:val="20"/>
          <w:szCs w:val="20"/>
        </w:rPr>
        <w:t xml:space="preserve">(answering the questions provided in the structure) applying statistical interpretation. </w:t>
      </w:r>
    </w:p>
    <w:bookmarkEnd w:id="1"/>
    <w:p w14:paraId="5E4ED194" w14:textId="77777777" w:rsidR="00E40E3A" w:rsidRDefault="00E40E3A" w:rsidP="000166DD">
      <w:pPr>
        <w:pStyle w:val="Default"/>
        <w:jc w:val="both"/>
        <w:rPr>
          <w:rFonts w:ascii="Arial" w:hAnsi="Arial" w:cs="Arial"/>
          <w:color w:val="212121"/>
          <w:sz w:val="20"/>
          <w:szCs w:val="20"/>
        </w:rPr>
      </w:pPr>
    </w:p>
    <w:p w14:paraId="215EC799" w14:textId="77777777" w:rsidR="00E12319" w:rsidRPr="004B2C4B" w:rsidRDefault="00E12319" w:rsidP="00E12319">
      <w:pPr>
        <w:pStyle w:val="EUOHead2"/>
        <w:rPr>
          <w:rFonts w:cs="Arial"/>
          <w:color w:val="3C1053"/>
        </w:rPr>
      </w:pPr>
      <w:r w:rsidRPr="004B2C4B">
        <w:rPr>
          <w:rFonts w:cs="Arial"/>
          <w:color w:val="3C1053"/>
        </w:rPr>
        <w:t>Instructions</w:t>
      </w:r>
    </w:p>
    <w:p w14:paraId="4C1C09F4" w14:textId="77777777" w:rsidR="00E12319" w:rsidRPr="0096267F" w:rsidRDefault="00E12319" w:rsidP="00E12319">
      <w:pPr>
        <w:pStyle w:val="ListParagraph"/>
        <w:numPr>
          <w:ilvl w:val="0"/>
          <w:numId w:val="27"/>
        </w:numPr>
        <w:pBdr>
          <w:bottom w:val="single" w:sz="4" w:space="1" w:color="auto"/>
        </w:pBdr>
        <w:spacing w:after="0"/>
        <w:jc w:val="left"/>
        <w:rPr>
          <w:rFonts w:cs="Arial"/>
          <w:color w:val="212121"/>
          <w:szCs w:val="20"/>
          <w:lang w:val="en-AU"/>
        </w:rPr>
      </w:pPr>
      <w:r w:rsidRPr="0096267F">
        <w:rPr>
          <w:rFonts w:cs="Arial"/>
          <w:color w:val="212121"/>
          <w:szCs w:val="20"/>
          <w:lang w:val="en-AU"/>
        </w:rPr>
        <w:t>Submit the report via LEO using Turnitin and an excel file to</w:t>
      </w:r>
      <w:r>
        <w:rPr>
          <w:rFonts w:cs="Arial"/>
          <w:color w:val="212121"/>
          <w:szCs w:val="20"/>
          <w:lang w:val="en-AU"/>
        </w:rPr>
        <w:t xml:space="preserve"> Assignment Inbox (</w:t>
      </w:r>
      <w:r w:rsidRPr="0096267F">
        <w:rPr>
          <w:rFonts w:cs="Arial"/>
          <w:color w:val="212121"/>
          <w:szCs w:val="20"/>
          <w:lang w:val="en-AU"/>
        </w:rPr>
        <w:t>‘Individual Assignment Excel File’ under Assessment</w:t>
      </w:r>
      <w:r>
        <w:rPr>
          <w:rFonts w:cs="Arial"/>
          <w:color w:val="212121"/>
          <w:szCs w:val="20"/>
          <w:lang w:val="en-AU"/>
        </w:rPr>
        <w:t>)</w:t>
      </w:r>
      <w:r w:rsidRPr="0096267F">
        <w:rPr>
          <w:rFonts w:cs="Arial"/>
          <w:color w:val="212121"/>
          <w:szCs w:val="20"/>
          <w:lang w:val="en-AU"/>
        </w:rPr>
        <w:t>.</w:t>
      </w:r>
    </w:p>
    <w:p w14:paraId="6AB6B985" w14:textId="77777777" w:rsidR="00E12319" w:rsidRPr="00D62C2B" w:rsidRDefault="00E12319" w:rsidP="00E12319">
      <w:pPr>
        <w:pStyle w:val="ListParagraph"/>
        <w:numPr>
          <w:ilvl w:val="0"/>
          <w:numId w:val="27"/>
        </w:numPr>
        <w:pBdr>
          <w:bottom w:val="single" w:sz="4" w:space="1" w:color="auto"/>
        </w:pBdr>
        <w:spacing w:after="0"/>
        <w:jc w:val="left"/>
        <w:rPr>
          <w:rFonts w:cs="Arial"/>
          <w:color w:val="212121"/>
          <w:szCs w:val="20"/>
          <w:lang w:val="en-AU"/>
        </w:rPr>
      </w:pPr>
      <w:r w:rsidRPr="0096267F">
        <w:rPr>
          <w:rFonts w:cs="Arial"/>
          <w:color w:val="212121"/>
          <w:szCs w:val="20"/>
          <w:lang w:val="en-AU"/>
        </w:rPr>
        <w:t>Assignments submitted by other means (e.g.</w:t>
      </w:r>
      <w:r>
        <w:rPr>
          <w:rFonts w:cs="Arial"/>
          <w:color w:val="212121"/>
          <w:szCs w:val="20"/>
          <w:lang w:val="en-AU"/>
        </w:rPr>
        <w:t>,</w:t>
      </w:r>
      <w:r w:rsidRPr="0096267F">
        <w:rPr>
          <w:rFonts w:cs="Arial"/>
          <w:color w:val="212121"/>
          <w:szCs w:val="20"/>
          <w:lang w:val="en-AU"/>
        </w:rPr>
        <w:t xml:space="preserve"> email) or forms (scanned copy, Excel document) will attract no marks.</w:t>
      </w:r>
    </w:p>
    <w:p w14:paraId="706DB7BD" w14:textId="77777777" w:rsidR="009C56CA" w:rsidRPr="007E0913" w:rsidRDefault="009C56CA" w:rsidP="0096267F">
      <w:pPr>
        <w:spacing w:after="0"/>
        <w:rPr>
          <w:rFonts w:cs="Arial"/>
          <w:color w:val="212121"/>
          <w:sz w:val="18"/>
          <w:szCs w:val="18"/>
          <w:lang w:val="en-AU"/>
        </w:rPr>
      </w:pPr>
    </w:p>
    <w:p w14:paraId="3BD83B76" w14:textId="77777777" w:rsidR="00D357F2" w:rsidRPr="007E0913" w:rsidRDefault="00D357F2" w:rsidP="00D357F2">
      <w:pPr>
        <w:spacing w:after="0"/>
        <w:rPr>
          <w:rFonts w:cs="Arial"/>
          <w:sz w:val="16"/>
          <w:szCs w:val="18"/>
        </w:rPr>
      </w:pPr>
    </w:p>
    <w:p w14:paraId="44FF48A3" w14:textId="77777777" w:rsidR="000166DD" w:rsidRPr="004B2C4B" w:rsidRDefault="000166DD" w:rsidP="000166DD">
      <w:pPr>
        <w:autoSpaceDE w:val="0"/>
        <w:autoSpaceDN w:val="0"/>
        <w:adjustRightInd w:val="0"/>
        <w:spacing w:after="0"/>
        <w:rPr>
          <w:rFonts w:cs="Arial"/>
          <w:b/>
        </w:rPr>
      </w:pPr>
      <w:bookmarkStart w:id="2" w:name="_Hlk77353664"/>
      <w:r w:rsidRPr="004B2C4B">
        <w:rPr>
          <w:rFonts w:cs="Arial"/>
          <w:b/>
        </w:rPr>
        <w:t>Data sources:</w:t>
      </w:r>
    </w:p>
    <w:p w14:paraId="10927C05" w14:textId="77777777" w:rsidR="000166DD" w:rsidRDefault="000166DD" w:rsidP="000166DD">
      <w:pPr>
        <w:pStyle w:val="ListParagraph"/>
        <w:numPr>
          <w:ilvl w:val="0"/>
          <w:numId w:val="22"/>
        </w:numPr>
        <w:spacing w:before="120" w:after="0"/>
        <w:jc w:val="left"/>
        <w:rPr>
          <w:rFonts w:cs="Arial"/>
        </w:rPr>
      </w:pPr>
      <w:r w:rsidRPr="004B2C4B">
        <w:rPr>
          <w:rFonts w:cs="Arial"/>
        </w:rPr>
        <w:t>S&amp;P Dow Jones Indices LLC, a division of S&amp;P Global</w:t>
      </w:r>
      <w:r>
        <w:rPr>
          <w:rFonts w:cs="Arial"/>
        </w:rPr>
        <w:t>:</w:t>
      </w:r>
    </w:p>
    <w:p w14:paraId="5EAC8762" w14:textId="4D77E88E" w:rsidR="000166DD" w:rsidRPr="00F0255D" w:rsidRDefault="000166DD" w:rsidP="000166DD">
      <w:pPr>
        <w:pStyle w:val="ListParagraph"/>
        <w:numPr>
          <w:ilvl w:val="1"/>
          <w:numId w:val="22"/>
        </w:numPr>
        <w:spacing w:before="120" w:after="0"/>
        <w:jc w:val="left"/>
        <w:rPr>
          <w:rFonts w:cs="Arial"/>
        </w:rPr>
      </w:pPr>
      <w:r>
        <w:rPr>
          <w:rFonts w:cs="Arial"/>
        </w:rPr>
        <w:t>S&amp;P</w:t>
      </w:r>
      <w:r w:rsidR="00592466">
        <w:rPr>
          <w:rFonts w:cs="Arial"/>
        </w:rPr>
        <w:t xml:space="preserve"> </w:t>
      </w:r>
      <w:r>
        <w:rPr>
          <w:rFonts w:cs="Arial"/>
        </w:rPr>
        <w:t>500 Index (</w:t>
      </w:r>
      <w:hyperlink r:id="rId11" w:anchor="overview" w:history="1">
        <w:r>
          <w:rPr>
            <w:rStyle w:val="Hyperlink"/>
          </w:rPr>
          <w:t>https://www.spglobal.com/spdji/en/indices/equity/sp-500/#overview</w:t>
        </w:r>
      </w:hyperlink>
      <w:r>
        <w:t>)</w:t>
      </w:r>
      <w:r>
        <w:rPr>
          <w:rFonts w:cs="Arial"/>
        </w:rPr>
        <w:t xml:space="preserve"> </w:t>
      </w:r>
    </w:p>
    <w:p w14:paraId="1BD2A3F4" w14:textId="77777777" w:rsidR="000166DD" w:rsidRPr="00F0255D" w:rsidRDefault="000166DD" w:rsidP="000166DD">
      <w:pPr>
        <w:pStyle w:val="ListParagraph"/>
        <w:numPr>
          <w:ilvl w:val="1"/>
          <w:numId w:val="22"/>
        </w:numPr>
        <w:spacing w:before="120" w:after="0"/>
        <w:jc w:val="left"/>
        <w:rPr>
          <w:rFonts w:cs="Arial"/>
        </w:rPr>
      </w:pPr>
      <w:r w:rsidRPr="004B2C4B">
        <w:rPr>
          <w:rFonts w:cs="Arial"/>
          <w:noProof/>
        </w:rPr>
        <w:t>S&amp;P 500 Environmental &amp; Socially Responsible Index</w:t>
      </w:r>
      <w:r>
        <w:rPr>
          <w:rFonts w:cs="Arial"/>
          <w:noProof/>
        </w:rPr>
        <w:t xml:space="preserve"> (</w:t>
      </w:r>
      <w:hyperlink r:id="rId12" w:anchor="overview" w:history="1">
        <w:r w:rsidRPr="009C65F2">
          <w:rPr>
            <w:rStyle w:val="Hyperlink"/>
          </w:rPr>
          <w:t>https://www.spglobal.com/spdji/en/indices/equity/sp-500-environmental-socially-responsible-index/#overview</w:t>
        </w:r>
      </w:hyperlink>
      <w:r>
        <w:t>)</w:t>
      </w:r>
    </w:p>
    <w:p w14:paraId="7AE889F3" w14:textId="5FF7E545" w:rsidR="000166DD" w:rsidRPr="00D62C2B" w:rsidRDefault="000166DD" w:rsidP="000166DD">
      <w:pPr>
        <w:pStyle w:val="ListParagraph"/>
        <w:numPr>
          <w:ilvl w:val="0"/>
          <w:numId w:val="22"/>
        </w:numPr>
        <w:spacing w:before="120" w:after="0"/>
        <w:jc w:val="left"/>
        <w:rPr>
          <w:rFonts w:cs="Arial"/>
          <w:b/>
        </w:rPr>
      </w:pPr>
      <w:r w:rsidRPr="004B2C4B">
        <w:rPr>
          <w:rFonts w:cs="Arial"/>
        </w:rPr>
        <w:t xml:space="preserve">Excel </w:t>
      </w:r>
      <w:r w:rsidRPr="004B2C4B">
        <w:rPr>
          <w:rFonts w:cs="Arial"/>
          <w:noProof/>
        </w:rPr>
        <w:t>file</w:t>
      </w:r>
      <w:r w:rsidRPr="004B2C4B">
        <w:rPr>
          <w:rFonts w:cs="Arial"/>
        </w:rPr>
        <w:t xml:space="preserve"> containing </w:t>
      </w:r>
      <w:r>
        <w:rPr>
          <w:rFonts w:cs="Arial"/>
        </w:rPr>
        <w:t>d</w:t>
      </w:r>
      <w:r w:rsidRPr="004B2C4B">
        <w:rPr>
          <w:rFonts w:cs="Arial"/>
        </w:rPr>
        <w:t>ata for S&amp;P</w:t>
      </w:r>
      <w:r>
        <w:rPr>
          <w:rFonts w:cs="Arial"/>
        </w:rPr>
        <w:t xml:space="preserve"> </w:t>
      </w:r>
      <w:r w:rsidRPr="004B2C4B">
        <w:rPr>
          <w:rFonts w:cs="Arial"/>
        </w:rPr>
        <w:t xml:space="preserve">500 </w:t>
      </w:r>
      <w:r w:rsidRPr="004B2C4B">
        <w:rPr>
          <w:rFonts w:cs="Arial"/>
          <w:noProof/>
        </w:rPr>
        <w:t>and  S&amp;P 500 Environmental &amp; Socially Responsible Index available</w:t>
      </w:r>
      <w:r w:rsidRPr="004B2C4B">
        <w:rPr>
          <w:rFonts w:cs="Arial"/>
        </w:rPr>
        <w:t xml:space="preserve"> in </w:t>
      </w:r>
      <w:r w:rsidRPr="00D549FE">
        <w:rPr>
          <w:rFonts w:cs="Arial"/>
          <w:iCs/>
        </w:rPr>
        <w:t>STAT600</w:t>
      </w:r>
      <w:r w:rsidRPr="004B2C4B">
        <w:rPr>
          <w:rFonts w:cs="Arial"/>
          <w:i/>
        </w:rPr>
        <w:t xml:space="preserve"> </w:t>
      </w:r>
      <w:r w:rsidRPr="00F72874">
        <w:rPr>
          <w:rFonts w:cs="Arial"/>
          <w:iCs/>
        </w:rPr>
        <w:t>Project Data file</w:t>
      </w:r>
      <w:r w:rsidRPr="004B2C4B">
        <w:rPr>
          <w:rFonts w:cs="Arial"/>
        </w:rPr>
        <w:t xml:space="preserve"> posted under Assessment in LEO.</w:t>
      </w:r>
    </w:p>
    <w:p w14:paraId="025EF63B" w14:textId="77777777" w:rsidR="003C4DE5" w:rsidRDefault="003C4DE5" w:rsidP="00D357F2">
      <w:pPr>
        <w:autoSpaceDE w:val="0"/>
        <w:autoSpaceDN w:val="0"/>
        <w:adjustRightInd w:val="0"/>
        <w:spacing w:after="0"/>
        <w:rPr>
          <w:rFonts w:cs="Arial"/>
          <w:b/>
        </w:rPr>
      </w:pPr>
    </w:p>
    <w:p w14:paraId="3F67F7E9" w14:textId="4EBEA223" w:rsidR="00D357F2" w:rsidRPr="004B2C4B" w:rsidRDefault="00D357F2" w:rsidP="00D357F2">
      <w:pPr>
        <w:autoSpaceDE w:val="0"/>
        <w:autoSpaceDN w:val="0"/>
        <w:adjustRightInd w:val="0"/>
        <w:spacing w:after="0"/>
        <w:rPr>
          <w:rFonts w:cs="Arial"/>
          <w:b/>
        </w:rPr>
      </w:pPr>
      <w:r w:rsidRPr="004B2C4B">
        <w:rPr>
          <w:rFonts w:cs="Arial"/>
          <w:b/>
        </w:rPr>
        <w:t>Analysis period</w:t>
      </w:r>
      <w:r w:rsidR="005B78CC">
        <w:rPr>
          <w:rFonts w:cs="Arial"/>
          <w:b/>
        </w:rPr>
        <w:t>:</w:t>
      </w:r>
    </w:p>
    <w:p w14:paraId="6279ED27" w14:textId="386C1511" w:rsidR="00D357F2" w:rsidRPr="004B2C4B" w:rsidRDefault="009A3E6E" w:rsidP="00D62C2B">
      <w:pPr>
        <w:autoSpaceDE w:val="0"/>
        <w:autoSpaceDN w:val="0"/>
        <w:adjustRightInd w:val="0"/>
        <w:spacing w:after="0"/>
        <w:rPr>
          <w:rFonts w:cs="Arial"/>
        </w:rPr>
      </w:pPr>
      <w:bookmarkStart w:id="3" w:name="_Hlk74650728"/>
      <w:r>
        <w:rPr>
          <w:rFonts w:cs="Arial"/>
        </w:rPr>
        <w:t>1</w:t>
      </w:r>
      <w:r w:rsidR="00DE0ED1" w:rsidRPr="004B2C4B">
        <w:rPr>
          <w:rFonts w:cs="Arial"/>
        </w:rPr>
        <w:t xml:space="preserve"> </w:t>
      </w:r>
      <w:r>
        <w:rPr>
          <w:rFonts w:cs="Arial"/>
        </w:rPr>
        <w:t>July</w:t>
      </w:r>
      <w:r w:rsidR="00D357F2" w:rsidRPr="004B2C4B">
        <w:rPr>
          <w:rFonts w:cs="Arial"/>
        </w:rPr>
        <w:t xml:space="preserve"> 201</w:t>
      </w:r>
      <w:r>
        <w:rPr>
          <w:rFonts w:cs="Arial"/>
        </w:rPr>
        <w:t>1</w:t>
      </w:r>
      <w:r w:rsidR="00D357F2" w:rsidRPr="004B2C4B">
        <w:rPr>
          <w:rFonts w:cs="Arial"/>
        </w:rPr>
        <w:t>−</w:t>
      </w:r>
      <w:r w:rsidR="0066469A">
        <w:rPr>
          <w:rFonts w:cs="Arial"/>
        </w:rPr>
        <w:t>2</w:t>
      </w:r>
      <w:r w:rsidR="00194B55">
        <w:rPr>
          <w:rFonts w:cs="Arial"/>
        </w:rPr>
        <w:t>7</w:t>
      </w:r>
      <w:r w:rsidR="00D357F2" w:rsidRPr="004B2C4B">
        <w:rPr>
          <w:rFonts w:cs="Arial"/>
        </w:rPr>
        <w:t xml:space="preserve"> </w:t>
      </w:r>
      <w:r>
        <w:rPr>
          <w:rFonts w:cs="Arial"/>
        </w:rPr>
        <w:t>July</w:t>
      </w:r>
      <w:r w:rsidR="00D357F2" w:rsidRPr="004B2C4B">
        <w:rPr>
          <w:rFonts w:cs="Arial"/>
        </w:rPr>
        <w:t xml:space="preserve"> 202</w:t>
      </w:r>
      <w:r w:rsidR="00DE0ED1">
        <w:rPr>
          <w:rFonts w:cs="Arial"/>
        </w:rPr>
        <w:t>1</w:t>
      </w:r>
    </w:p>
    <w:bookmarkEnd w:id="2"/>
    <w:bookmarkEnd w:id="3"/>
    <w:p w14:paraId="11478039" w14:textId="77777777" w:rsidR="009E785C" w:rsidRDefault="00371F9F" w:rsidP="00683E7A">
      <w:pPr>
        <w:pStyle w:val="EUOHead2"/>
        <w:rPr>
          <w:rFonts w:cs="Arial"/>
          <w:color w:val="3C1053"/>
          <w:lang w:eastAsia="en-AU"/>
        </w:rPr>
      </w:pPr>
      <w:r w:rsidRPr="004B2C4B">
        <w:rPr>
          <w:rFonts w:cs="Arial"/>
          <w:color w:val="3C1053"/>
          <w:lang w:eastAsia="en-AU"/>
        </w:rPr>
        <w:t>Structure</w:t>
      </w:r>
      <w:r w:rsidR="0065172F">
        <w:rPr>
          <w:rFonts w:cs="Arial"/>
          <w:color w:val="3C1053"/>
          <w:lang w:eastAsia="en-AU"/>
        </w:rPr>
        <w:t xml:space="preserve"> </w:t>
      </w:r>
    </w:p>
    <w:p w14:paraId="2AA4E656" w14:textId="24145A68" w:rsidR="0096267F" w:rsidRPr="00D62C2B" w:rsidRDefault="00E17029" w:rsidP="0096267F">
      <w:pPr>
        <w:autoSpaceDE w:val="0"/>
        <w:autoSpaceDN w:val="0"/>
        <w:adjustRightInd w:val="0"/>
        <w:spacing w:after="0"/>
        <w:rPr>
          <w:rFonts w:cs="Arial"/>
          <w:szCs w:val="20"/>
        </w:rPr>
      </w:pPr>
      <w:r w:rsidRPr="00D62C2B">
        <w:rPr>
          <w:rFonts w:cs="Arial"/>
          <w:szCs w:val="20"/>
        </w:rPr>
        <w:t>Write a report</w:t>
      </w:r>
      <w:r w:rsidR="00B60587">
        <w:rPr>
          <w:rFonts w:cs="Arial"/>
          <w:szCs w:val="20"/>
        </w:rPr>
        <w:t xml:space="preserve"> </w:t>
      </w:r>
      <w:r w:rsidRPr="00D62C2B">
        <w:rPr>
          <w:rFonts w:cs="Arial"/>
          <w:szCs w:val="20"/>
        </w:rPr>
        <w:t>on t</w:t>
      </w:r>
      <w:r w:rsidR="0066469A">
        <w:rPr>
          <w:rFonts w:cs="Arial"/>
          <w:szCs w:val="20"/>
        </w:rPr>
        <w:t xml:space="preserve">he return distribution </w:t>
      </w:r>
      <w:r w:rsidRPr="00D62C2B">
        <w:rPr>
          <w:rFonts w:cs="Arial"/>
          <w:szCs w:val="20"/>
        </w:rPr>
        <w:t>with the following parts:</w:t>
      </w:r>
    </w:p>
    <w:p w14:paraId="1F65B593" w14:textId="77777777" w:rsidR="0021340A" w:rsidRDefault="0021340A" w:rsidP="0021340A">
      <w:pPr>
        <w:autoSpaceDE w:val="0"/>
        <w:autoSpaceDN w:val="0"/>
        <w:adjustRightInd w:val="0"/>
        <w:spacing w:after="0"/>
        <w:rPr>
          <w:rFonts w:cs="Arial"/>
          <w:szCs w:val="20"/>
        </w:rPr>
      </w:pPr>
    </w:p>
    <w:p w14:paraId="07EB27AF" w14:textId="570FC28E" w:rsidR="009016A5" w:rsidRPr="00BE18EA" w:rsidRDefault="009016A5" w:rsidP="009016A5">
      <w:pPr>
        <w:spacing w:after="200" w:line="276" w:lineRule="auto"/>
        <w:jc w:val="left"/>
        <w:rPr>
          <w:rFonts w:cs="Arial"/>
          <w:b/>
          <w:bCs/>
          <w:szCs w:val="20"/>
        </w:rPr>
      </w:pPr>
      <w:r w:rsidRPr="00BE18EA">
        <w:rPr>
          <w:rFonts w:cs="Arial"/>
          <w:b/>
          <w:bCs/>
          <w:szCs w:val="20"/>
        </w:rPr>
        <w:t>Question 1</w:t>
      </w:r>
      <w:r w:rsidR="008A0CDF">
        <w:rPr>
          <w:rFonts w:cs="Arial"/>
          <w:b/>
          <w:bCs/>
          <w:szCs w:val="20"/>
        </w:rPr>
        <w:t xml:space="preserve"> (6 marks)</w:t>
      </w:r>
    </w:p>
    <w:p w14:paraId="41F25AAA" w14:textId="3019989A" w:rsidR="009016A5" w:rsidRPr="00601181" w:rsidRDefault="00B769B8" w:rsidP="00601181">
      <w:pPr>
        <w:rPr>
          <w:rFonts w:cs="Arial"/>
          <w:szCs w:val="20"/>
        </w:rPr>
      </w:pPr>
      <w:r>
        <w:rPr>
          <w:rFonts w:cs="Arial"/>
          <w:szCs w:val="20"/>
          <w:lang w:val="en-AU"/>
        </w:rPr>
        <w:t>E</w:t>
      </w:r>
      <w:r w:rsidR="00285B51" w:rsidRPr="00601181">
        <w:rPr>
          <w:rFonts w:cs="Arial"/>
          <w:szCs w:val="20"/>
        </w:rPr>
        <w:t xml:space="preserve">valuate the stock returns of </w:t>
      </w:r>
      <w:r w:rsidR="00285B51" w:rsidRPr="00601181">
        <w:rPr>
          <w:rFonts w:cs="Arial"/>
        </w:rPr>
        <w:t xml:space="preserve">S&amp;P 500 </w:t>
      </w:r>
      <w:r w:rsidR="00285B51" w:rsidRPr="00601181">
        <w:rPr>
          <w:rFonts w:cs="Arial"/>
          <w:noProof/>
        </w:rPr>
        <w:t>and  S&amp;P 500 Environmental &amp; Socially Responsible Index using the descriptive statistics:</w:t>
      </w:r>
      <w:r w:rsidR="00285B51" w:rsidRPr="00601181">
        <w:rPr>
          <w:rFonts w:cs="Arial"/>
          <w:szCs w:val="20"/>
        </w:rPr>
        <w:t xml:space="preserve"> mean, median, mode and standard deviation</w:t>
      </w:r>
      <w:r w:rsidR="005E039A" w:rsidRPr="00601181">
        <w:rPr>
          <w:rFonts w:cs="Arial"/>
          <w:szCs w:val="20"/>
        </w:rPr>
        <w:t xml:space="preserve"> and</w:t>
      </w:r>
      <w:r w:rsidR="009016A5" w:rsidRPr="00601181">
        <w:rPr>
          <w:rFonts w:cs="Arial"/>
          <w:szCs w:val="20"/>
        </w:rPr>
        <w:t xml:space="preserve"> an appropriate graphical presentation of the </w:t>
      </w:r>
      <w:proofErr w:type="gramStart"/>
      <w:r w:rsidR="009016A5" w:rsidRPr="00601181">
        <w:rPr>
          <w:rFonts w:cs="Arial"/>
          <w:szCs w:val="20"/>
        </w:rPr>
        <w:t xml:space="preserve">two </w:t>
      </w:r>
      <w:r w:rsidR="005E039A" w:rsidRPr="00601181">
        <w:rPr>
          <w:rFonts w:cs="Arial"/>
          <w:szCs w:val="20"/>
        </w:rPr>
        <w:t>return</w:t>
      </w:r>
      <w:proofErr w:type="gramEnd"/>
      <w:r w:rsidR="005E039A" w:rsidRPr="00601181">
        <w:rPr>
          <w:rFonts w:cs="Arial"/>
          <w:szCs w:val="20"/>
        </w:rPr>
        <w:t xml:space="preserve"> </w:t>
      </w:r>
      <w:r w:rsidR="009016A5" w:rsidRPr="00601181">
        <w:rPr>
          <w:rFonts w:cs="Arial"/>
          <w:szCs w:val="20"/>
        </w:rPr>
        <w:t>series.</w:t>
      </w:r>
    </w:p>
    <w:p w14:paraId="098D0873" w14:textId="68297CD9" w:rsidR="009016A5" w:rsidRDefault="00056642" w:rsidP="009016A5">
      <w:pPr>
        <w:autoSpaceDE w:val="0"/>
        <w:autoSpaceDN w:val="0"/>
        <w:adjustRightInd w:val="0"/>
        <w:spacing w:after="0"/>
        <w:rPr>
          <w:rFonts w:cs="Arial"/>
          <w:szCs w:val="20"/>
        </w:rPr>
      </w:pPr>
      <w:r>
        <w:rPr>
          <w:noProof/>
        </w:rPr>
        <w:drawing>
          <wp:inline distT="0" distB="0" distL="0" distR="0" wp14:anchorId="1AA791A3" wp14:editId="298AD6E9">
            <wp:extent cx="3209925" cy="657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stretch>
                      <a:fillRect/>
                    </a:stretch>
                  </pic:blipFill>
                  <pic:spPr>
                    <a:xfrm>
                      <a:off x="0" y="0"/>
                      <a:ext cx="3209925" cy="657225"/>
                    </a:xfrm>
                    <a:prstGeom prst="rect">
                      <a:avLst/>
                    </a:prstGeom>
                  </pic:spPr>
                </pic:pic>
              </a:graphicData>
            </a:graphic>
          </wp:inline>
        </w:drawing>
      </w:r>
    </w:p>
    <w:p w14:paraId="7D367EB4" w14:textId="77777777" w:rsidR="009016A5" w:rsidRDefault="009016A5" w:rsidP="009016A5">
      <w:pPr>
        <w:autoSpaceDE w:val="0"/>
        <w:autoSpaceDN w:val="0"/>
        <w:adjustRightInd w:val="0"/>
        <w:spacing w:after="0"/>
        <w:rPr>
          <w:rFonts w:cs="Arial"/>
          <w:b/>
          <w:bCs/>
          <w:szCs w:val="20"/>
        </w:rPr>
      </w:pPr>
    </w:p>
    <w:p w14:paraId="2EA7C656" w14:textId="1F773521" w:rsidR="009016A5" w:rsidRPr="00BE18EA" w:rsidRDefault="009016A5" w:rsidP="009016A5">
      <w:pPr>
        <w:autoSpaceDE w:val="0"/>
        <w:autoSpaceDN w:val="0"/>
        <w:adjustRightInd w:val="0"/>
        <w:spacing w:after="0"/>
        <w:rPr>
          <w:rFonts w:cs="Arial"/>
          <w:b/>
          <w:bCs/>
          <w:szCs w:val="20"/>
        </w:rPr>
      </w:pPr>
      <w:r w:rsidRPr="00BE18EA">
        <w:rPr>
          <w:rFonts w:cs="Arial"/>
          <w:b/>
          <w:bCs/>
          <w:szCs w:val="20"/>
        </w:rPr>
        <w:t>Question 2</w:t>
      </w:r>
      <w:r w:rsidR="00E134D5">
        <w:rPr>
          <w:rFonts w:cs="Arial"/>
          <w:b/>
          <w:bCs/>
          <w:szCs w:val="20"/>
        </w:rPr>
        <w:t xml:space="preserve"> (6 marks)</w:t>
      </w:r>
    </w:p>
    <w:p w14:paraId="7570B053" w14:textId="77777777" w:rsidR="009016A5" w:rsidRDefault="009016A5" w:rsidP="009016A5">
      <w:pPr>
        <w:autoSpaceDE w:val="0"/>
        <w:autoSpaceDN w:val="0"/>
        <w:adjustRightInd w:val="0"/>
        <w:spacing w:after="0"/>
        <w:rPr>
          <w:rFonts w:cs="Arial"/>
          <w:szCs w:val="20"/>
        </w:rPr>
      </w:pPr>
      <w:r>
        <w:rPr>
          <w:rFonts w:cs="Arial"/>
          <w:szCs w:val="20"/>
        </w:rPr>
        <w:t xml:space="preserve"> </w:t>
      </w:r>
    </w:p>
    <w:p w14:paraId="7F294D3F" w14:textId="01382E8F" w:rsidR="009016A5" w:rsidRDefault="00E134D5" w:rsidP="009016A5">
      <w:pPr>
        <w:autoSpaceDE w:val="0"/>
        <w:autoSpaceDN w:val="0"/>
        <w:adjustRightInd w:val="0"/>
        <w:spacing w:after="0"/>
        <w:rPr>
          <w:rFonts w:cs="Arial"/>
          <w:szCs w:val="20"/>
        </w:rPr>
      </w:pPr>
      <w:r>
        <w:rPr>
          <w:rFonts w:cs="Arial"/>
          <w:szCs w:val="20"/>
        </w:rPr>
        <w:t xml:space="preserve">Evaluate whether the returns of </w:t>
      </w:r>
      <w:r w:rsidRPr="00C83865">
        <w:rPr>
          <w:rFonts w:cs="Arial"/>
          <w:szCs w:val="20"/>
        </w:rPr>
        <w:t xml:space="preserve">the stock returns of </w:t>
      </w:r>
      <w:r w:rsidRPr="00C83865">
        <w:rPr>
          <w:rFonts w:cs="Arial"/>
        </w:rPr>
        <w:t xml:space="preserve">S&amp;P 500 </w:t>
      </w:r>
      <w:r w:rsidRPr="00C83865">
        <w:rPr>
          <w:rFonts w:cs="Arial"/>
          <w:noProof/>
        </w:rPr>
        <w:t>and  S&amp;P 500 Environmental &amp; Socially Responsible Index</w:t>
      </w:r>
      <w:r>
        <w:rPr>
          <w:rFonts w:cs="Arial"/>
          <w:szCs w:val="20"/>
        </w:rPr>
        <w:t xml:space="preserve"> are normally distributed. You need to construct histograms to evaluate the return distribution of each return series. Also, you need to use the mean, median, and mode of each return series to evaluate the normality</w:t>
      </w:r>
      <w:r w:rsidR="00246F65">
        <w:rPr>
          <w:rFonts w:cs="Arial"/>
          <w:szCs w:val="20"/>
        </w:rPr>
        <w:t>.</w:t>
      </w:r>
    </w:p>
    <w:p w14:paraId="47C98767" w14:textId="77777777" w:rsidR="00246F65" w:rsidRDefault="00246F65" w:rsidP="009016A5">
      <w:pPr>
        <w:autoSpaceDE w:val="0"/>
        <w:autoSpaceDN w:val="0"/>
        <w:adjustRightInd w:val="0"/>
        <w:spacing w:after="0"/>
        <w:rPr>
          <w:rFonts w:cs="Arial"/>
          <w:szCs w:val="20"/>
        </w:rPr>
      </w:pPr>
    </w:p>
    <w:p w14:paraId="38B02151" w14:textId="07DA09B4" w:rsidR="009016A5" w:rsidRPr="00BE18EA" w:rsidRDefault="009016A5" w:rsidP="009016A5">
      <w:pPr>
        <w:autoSpaceDE w:val="0"/>
        <w:autoSpaceDN w:val="0"/>
        <w:adjustRightInd w:val="0"/>
        <w:spacing w:after="0"/>
        <w:rPr>
          <w:rFonts w:cs="Arial"/>
          <w:b/>
          <w:bCs/>
          <w:szCs w:val="20"/>
        </w:rPr>
      </w:pPr>
      <w:r w:rsidRPr="00BE18EA">
        <w:rPr>
          <w:rFonts w:cs="Arial"/>
          <w:b/>
          <w:bCs/>
          <w:szCs w:val="20"/>
        </w:rPr>
        <w:t>Question 3</w:t>
      </w:r>
      <w:r w:rsidR="00D60033">
        <w:rPr>
          <w:rFonts w:cs="Arial"/>
          <w:b/>
          <w:bCs/>
          <w:szCs w:val="20"/>
        </w:rPr>
        <w:t xml:space="preserve"> (13 marks)</w:t>
      </w:r>
    </w:p>
    <w:p w14:paraId="57FB04C1" w14:textId="77777777" w:rsidR="009016A5" w:rsidRDefault="009016A5" w:rsidP="009016A5">
      <w:pPr>
        <w:autoSpaceDE w:val="0"/>
        <w:autoSpaceDN w:val="0"/>
        <w:adjustRightInd w:val="0"/>
        <w:spacing w:after="0"/>
        <w:rPr>
          <w:rFonts w:cs="Arial"/>
          <w:szCs w:val="20"/>
        </w:rPr>
      </w:pPr>
    </w:p>
    <w:p w14:paraId="1820749B" w14:textId="648603EE" w:rsidR="00771B58" w:rsidRPr="00601181" w:rsidRDefault="00771B58" w:rsidP="00601181">
      <w:pPr>
        <w:pStyle w:val="ListParagraph"/>
        <w:numPr>
          <w:ilvl w:val="0"/>
          <w:numId w:val="39"/>
        </w:numPr>
        <w:autoSpaceDE w:val="0"/>
        <w:autoSpaceDN w:val="0"/>
        <w:adjustRightInd w:val="0"/>
        <w:spacing w:after="0"/>
        <w:ind w:left="360"/>
        <w:rPr>
          <w:rFonts w:cs="Arial"/>
          <w:b/>
          <w:bCs/>
          <w:szCs w:val="20"/>
        </w:rPr>
      </w:pPr>
      <w:r w:rsidRPr="00622588">
        <w:rPr>
          <w:rFonts w:cs="Arial"/>
          <w:szCs w:val="20"/>
        </w:rPr>
        <w:t xml:space="preserve">For each return </w:t>
      </w:r>
      <w:r w:rsidR="00622588" w:rsidRPr="00622588">
        <w:rPr>
          <w:rFonts w:cs="Arial"/>
          <w:szCs w:val="20"/>
        </w:rPr>
        <w:t>series</w:t>
      </w:r>
      <w:r w:rsidRPr="00622588">
        <w:rPr>
          <w:rFonts w:cs="Arial"/>
          <w:szCs w:val="20"/>
        </w:rPr>
        <w:t xml:space="preserve">, generate 20 </w:t>
      </w:r>
      <w:r w:rsidR="00622588" w:rsidRPr="00622588">
        <w:rPr>
          <w:rFonts w:cs="Arial"/>
          <w:szCs w:val="20"/>
        </w:rPr>
        <w:t>random</w:t>
      </w:r>
      <w:r w:rsidRPr="00622588">
        <w:rPr>
          <w:rFonts w:cs="Arial"/>
          <w:szCs w:val="20"/>
        </w:rPr>
        <w:t xml:space="preserve"> samples with </w:t>
      </w:r>
      <w:r w:rsidR="00A23301">
        <w:rPr>
          <w:rFonts w:cs="Arial"/>
          <w:szCs w:val="20"/>
        </w:rPr>
        <w:t xml:space="preserve">a </w:t>
      </w:r>
      <w:r w:rsidRPr="00622588">
        <w:rPr>
          <w:rFonts w:cs="Arial"/>
          <w:szCs w:val="20"/>
        </w:rPr>
        <w:t xml:space="preserve">sample size of 50 and 100, </w:t>
      </w:r>
      <w:r w:rsidR="00622588" w:rsidRPr="00622588">
        <w:rPr>
          <w:rFonts w:cs="Arial"/>
          <w:szCs w:val="20"/>
        </w:rPr>
        <w:t>respectively</w:t>
      </w:r>
      <w:r w:rsidRPr="00622588">
        <w:rPr>
          <w:rFonts w:cs="Arial"/>
          <w:szCs w:val="20"/>
        </w:rPr>
        <w:t>, viz. 40 samples for</w:t>
      </w:r>
      <w:r w:rsidR="00622588">
        <w:rPr>
          <w:rFonts w:cs="Arial"/>
          <w:szCs w:val="20"/>
        </w:rPr>
        <w:t xml:space="preserve"> each</w:t>
      </w:r>
      <w:r w:rsidRPr="00622588">
        <w:rPr>
          <w:rFonts w:cs="Arial"/>
          <w:szCs w:val="20"/>
        </w:rPr>
        <w:t xml:space="preserve"> series, and a total of 80 </w:t>
      </w:r>
      <w:r w:rsidR="00622588" w:rsidRPr="00622588">
        <w:rPr>
          <w:rFonts w:cs="Arial"/>
          <w:szCs w:val="20"/>
        </w:rPr>
        <w:t>samples</w:t>
      </w:r>
      <w:r w:rsidRPr="00622588">
        <w:rPr>
          <w:rFonts w:cs="Arial"/>
          <w:szCs w:val="20"/>
        </w:rPr>
        <w:t xml:space="preserve"> for 2 series.</w:t>
      </w:r>
      <w:r w:rsidR="005C4036">
        <w:rPr>
          <w:rFonts w:cs="Arial"/>
          <w:szCs w:val="20"/>
        </w:rPr>
        <w:t xml:space="preserve"> </w:t>
      </w:r>
      <w:r w:rsidR="005C4036" w:rsidRPr="00601181">
        <w:rPr>
          <w:rFonts w:cs="Arial"/>
          <w:b/>
          <w:bCs/>
          <w:szCs w:val="20"/>
        </w:rPr>
        <w:t>(5 marks)</w:t>
      </w:r>
    </w:p>
    <w:p w14:paraId="43846FA7" w14:textId="77777777" w:rsidR="00771B58" w:rsidRDefault="00771B58" w:rsidP="00622588">
      <w:pPr>
        <w:autoSpaceDE w:val="0"/>
        <w:autoSpaceDN w:val="0"/>
        <w:adjustRightInd w:val="0"/>
        <w:spacing w:after="0"/>
        <w:rPr>
          <w:rFonts w:cs="Arial"/>
          <w:szCs w:val="20"/>
        </w:rPr>
      </w:pPr>
    </w:p>
    <w:p w14:paraId="1705CF0C" w14:textId="46F071BC" w:rsidR="00771B58" w:rsidRPr="00622588" w:rsidRDefault="00622588" w:rsidP="00601181">
      <w:pPr>
        <w:pStyle w:val="ListParagraph"/>
        <w:numPr>
          <w:ilvl w:val="0"/>
          <w:numId w:val="39"/>
        </w:numPr>
        <w:autoSpaceDE w:val="0"/>
        <w:autoSpaceDN w:val="0"/>
        <w:adjustRightInd w:val="0"/>
        <w:spacing w:after="0"/>
        <w:ind w:left="360"/>
        <w:rPr>
          <w:rFonts w:cs="Arial"/>
          <w:szCs w:val="20"/>
        </w:rPr>
      </w:pPr>
      <w:r w:rsidRPr="00622588">
        <w:rPr>
          <w:rFonts w:cs="Arial"/>
          <w:szCs w:val="20"/>
        </w:rPr>
        <w:t>Compute</w:t>
      </w:r>
      <w:r w:rsidR="00771B58" w:rsidRPr="00622588">
        <w:rPr>
          <w:rFonts w:cs="Arial"/>
          <w:szCs w:val="20"/>
        </w:rPr>
        <w:t xml:space="preserve"> the </w:t>
      </w:r>
      <w:r>
        <w:rPr>
          <w:rFonts w:cs="Arial"/>
          <w:szCs w:val="20"/>
        </w:rPr>
        <w:t>mean for</w:t>
      </w:r>
      <w:r w:rsidR="00771B58" w:rsidRPr="00622588">
        <w:rPr>
          <w:rFonts w:cs="Arial"/>
          <w:szCs w:val="20"/>
        </w:rPr>
        <w:t xml:space="preserve"> each sample.</w:t>
      </w:r>
    </w:p>
    <w:p w14:paraId="6614DD3F" w14:textId="77777777" w:rsidR="00771B58" w:rsidRDefault="00771B58" w:rsidP="00622588">
      <w:pPr>
        <w:autoSpaceDE w:val="0"/>
        <w:autoSpaceDN w:val="0"/>
        <w:adjustRightInd w:val="0"/>
        <w:spacing w:after="0"/>
        <w:rPr>
          <w:rFonts w:cs="Arial"/>
          <w:szCs w:val="20"/>
        </w:rPr>
      </w:pPr>
    </w:p>
    <w:p w14:paraId="07BCE67B" w14:textId="63B09E34" w:rsidR="001C7398" w:rsidRPr="00EF7A0F" w:rsidRDefault="00622588" w:rsidP="00601181">
      <w:pPr>
        <w:pStyle w:val="ListParagraph"/>
        <w:numPr>
          <w:ilvl w:val="0"/>
          <w:numId w:val="39"/>
        </w:numPr>
        <w:autoSpaceDE w:val="0"/>
        <w:autoSpaceDN w:val="0"/>
        <w:adjustRightInd w:val="0"/>
        <w:spacing w:after="0"/>
        <w:ind w:left="360"/>
        <w:rPr>
          <w:rFonts w:cs="Arial"/>
          <w:szCs w:val="20"/>
        </w:rPr>
      </w:pPr>
      <w:r w:rsidRPr="00622588">
        <w:rPr>
          <w:rFonts w:cs="Arial"/>
          <w:szCs w:val="20"/>
        </w:rPr>
        <w:t>Construct</w:t>
      </w:r>
      <w:r w:rsidR="00771B58" w:rsidRPr="00622588">
        <w:rPr>
          <w:rFonts w:cs="Arial"/>
          <w:szCs w:val="20"/>
        </w:rPr>
        <w:t xml:space="preserve"> a </w:t>
      </w:r>
      <w:r w:rsidRPr="00622588">
        <w:rPr>
          <w:rFonts w:cs="Arial"/>
          <w:szCs w:val="20"/>
        </w:rPr>
        <w:t>histogram</w:t>
      </w:r>
      <w:r w:rsidR="00771B58" w:rsidRPr="00622588">
        <w:rPr>
          <w:rFonts w:cs="Arial"/>
          <w:szCs w:val="20"/>
        </w:rPr>
        <w:t xml:space="preserve"> of the </w:t>
      </w:r>
      <w:r w:rsidRPr="00622588">
        <w:rPr>
          <w:rFonts w:cs="Arial"/>
          <w:szCs w:val="20"/>
        </w:rPr>
        <w:t>sample</w:t>
      </w:r>
      <w:r w:rsidR="00771B58" w:rsidRPr="00622588">
        <w:rPr>
          <w:rFonts w:cs="Arial"/>
          <w:szCs w:val="20"/>
        </w:rPr>
        <w:t xml:space="preserve"> means for each series, viz. sampling distribution of the </w:t>
      </w:r>
      <w:r w:rsidRPr="00622588">
        <w:rPr>
          <w:rFonts w:cs="Arial"/>
          <w:szCs w:val="20"/>
        </w:rPr>
        <w:t>mean</w:t>
      </w:r>
      <w:r w:rsidR="00771B58" w:rsidRPr="00622588">
        <w:rPr>
          <w:rFonts w:cs="Arial"/>
          <w:szCs w:val="20"/>
        </w:rPr>
        <w:t>.</w:t>
      </w:r>
    </w:p>
    <w:p w14:paraId="62D95CDF" w14:textId="0E9EC286" w:rsidR="00771B58" w:rsidRDefault="001C7398" w:rsidP="00601181">
      <w:pPr>
        <w:pStyle w:val="ListParagraph"/>
        <w:numPr>
          <w:ilvl w:val="0"/>
          <w:numId w:val="0"/>
        </w:numPr>
        <w:autoSpaceDE w:val="0"/>
        <w:autoSpaceDN w:val="0"/>
        <w:adjustRightInd w:val="0"/>
        <w:spacing w:after="0"/>
        <w:ind w:left="360"/>
        <w:jc w:val="right"/>
      </w:pPr>
      <w:r w:rsidRPr="00601181">
        <w:rPr>
          <w:rFonts w:cs="Arial"/>
          <w:b/>
          <w:bCs/>
          <w:szCs w:val="20"/>
        </w:rPr>
        <w:t>(</w:t>
      </w:r>
      <w:proofErr w:type="spellStart"/>
      <w:r w:rsidRPr="00601181">
        <w:rPr>
          <w:rFonts w:cs="Arial"/>
          <w:b/>
          <w:bCs/>
          <w:szCs w:val="20"/>
        </w:rPr>
        <w:t>b+c</w:t>
      </w:r>
      <w:proofErr w:type="spellEnd"/>
      <w:r w:rsidR="00B835CF">
        <w:rPr>
          <w:rFonts w:cs="Arial"/>
          <w:b/>
          <w:bCs/>
          <w:szCs w:val="20"/>
        </w:rPr>
        <w:t xml:space="preserve"> </w:t>
      </w:r>
      <w:r w:rsidRPr="00601181">
        <w:rPr>
          <w:rFonts w:cs="Arial"/>
          <w:b/>
          <w:bCs/>
          <w:szCs w:val="20"/>
        </w:rPr>
        <w:t>= 5 marks)</w:t>
      </w:r>
    </w:p>
    <w:p w14:paraId="53F24245" w14:textId="7B993650" w:rsidR="009016A5" w:rsidRPr="00601181" w:rsidRDefault="00771B58" w:rsidP="00601181">
      <w:pPr>
        <w:pStyle w:val="ListParagraph"/>
        <w:numPr>
          <w:ilvl w:val="0"/>
          <w:numId w:val="39"/>
        </w:numPr>
        <w:autoSpaceDE w:val="0"/>
        <w:autoSpaceDN w:val="0"/>
        <w:adjustRightInd w:val="0"/>
        <w:spacing w:after="0"/>
        <w:ind w:left="360"/>
        <w:rPr>
          <w:rFonts w:cs="Arial"/>
          <w:b/>
          <w:bCs/>
          <w:szCs w:val="20"/>
        </w:rPr>
      </w:pPr>
      <w:r w:rsidRPr="00622588">
        <w:rPr>
          <w:rFonts w:cs="Arial"/>
          <w:szCs w:val="20"/>
        </w:rPr>
        <w:t xml:space="preserve">Comparing to the </w:t>
      </w:r>
      <w:r w:rsidR="00622588" w:rsidRPr="00622588">
        <w:rPr>
          <w:rFonts w:cs="Arial"/>
          <w:szCs w:val="20"/>
        </w:rPr>
        <w:t>histograms</w:t>
      </w:r>
      <w:r w:rsidRPr="00622588">
        <w:rPr>
          <w:rFonts w:cs="Arial"/>
          <w:szCs w:val="20"/>
        </w:rPr>
        <w:t xml:space="preserve"> in Question 2, which histograms </w:t>
      </w:r>
      <w:r w:rsidR="00771C12">
        <w:rPr>
          <w:rFonts w:cs="Arial"/>
          <w:szCs w:val="20"/>
        </w:rPr>
        <w:t xml:space="preserve">appear to be </w:t>
      </w:r>
      <w:r w:rsidR="00622588" w:rsidRPr="00622588">
        <w:rPr>
          <w:rFonts w:cs="Arial"/>
          <w:szCs w:val="20"/>
        </w:rPr>
        <w:t>more normal</w:t>
      </w:r>
      <w:r w:rsidRPr="00622588">
        <w:rPr>
          <w:rFonts w:cs="Arial"/>
          <w:szCs w:val="20"/>
        </w:rPr>
        <w:t xml:space="preserve">?  </w:t>
      </w:r>
      <w:r w:rsidR="00622588" w:rsidRPr="00622588">
        <w:rPr>
          <w:rFonts w:cs="Arial"/>
          <w:szCs w:val="20"/>
        </w:rPr>
        <w:t>What is the underlying theory</w:t>
      </w:r>
      <w:r w:rsidR="00622588">
        <w:rPr>
          <w:rFonts w:cs="Arial"/>
          <w:szCs w:val="20"/>
        </w:rPr>
        <w:t xml:space="preserve"> that explains this phenomenon</w:t>
      </w:r>
      <w:r w:rsidR="00622588" w:rsidRPr="00622588">
        <w:rPr>
          <w:rFonts w:cs="Arial"/>
          <w:szCs w:val="20"/>
        </w:rPr>
        <w:t>?</w:t>
      </w:r>
      <w:r w:rsidR="001C7398">
        <w:rPr>
          <w:rFonts w:cs="Arial"/>
          <w:szCs w:val="20"/>
        </w:rPr>
        <w:t xml:space="preserve"> </w:t>
      </w:r>
      <w:r w:rsidR="001C7398" w:rsidRPr="00601181">
        <w:rPr>
          <w:rFonts w:cs="Arial"/>
          <w:b/>
          <w:bCs/>
          <w:szCs w:val="20"/>
        </w:rPr>
        <w:t>(3 marks)</w:t>
      </w:r>
    </w:p>
    <w:p w14:paraId="0FE528F6" w14:textId="77777777" w:rsidR="009016A5" w:rsidRDefault="009016A5" w:rsidP="00622588">
      <w:pPr>
        <w:autoSpaceDE w:val="0"/>
        <w:autoSpaceDN w:val="0"/>
        <w:adjustRightInd w:val="0"/>
        <w:spacing w:after="0"/>
        <w:rPr>
          <w:rFonts w:cs="Arial"/>
          <w:szCs w:val="20"/>
        </w:rPr>
      </w:pPr>
    </w:p>
    <w:p w14:paraId="5961C3DF" w14:textId="77777777" w:rsidR="009016A5" w:rsidRDefault="009016A5" w:rsidP="009016A5">
      <w:pPr>
        <w:autoSpaceDE w:val="0"/>
        <w:autoSpaceDN w:val="0"/>
        <w:adjustRightInd w:val="0"/>
        <w:spacing w:after="0"/>
        <w:rPr>
          <w:rFonts w:cs="Arial"/>
          <w:szCs w:val="20"/>
        </w:rPr>
      </w:pPr>
    </w:p>
    <w:p w14:paraId="1BF38865" w14:textId="4AD3FCD5" w:rsidR="0021340A" w:rsidRDefault="0021340A">
      <w:pPr>
        <w:spacing w:after="200" w:line="276" w:lineRule="auto"/>
        <w:jc w:val="left"/>
        <w:rPr>
          <w:rFonts w:cs="Arial"/>
          <w:szCs w:val="20"/>
        </w:rPr>
      </w:pPr>
      <w:r>
        <w:rPr>
          <w:rFonts w:cs="Arial"/>
          <w:szCs w:val="20"/>
        </w:rPr>
        <w:br w:type="page"/>
      </w:r>
    </w:p>
    <w:p w14:paraId="41975F01" w14:textId="77777777" w:rsidR="0021340A" w:rsidRDefault="0021340A" w:rsidP="0021340A">
      <w:pPr>
        <w:autoSpaceDE w:val="0"/>
        <w:autoSpaceDN w:val="0"/>
        <w:adjustRightInd w:val="0"/>
        <w:spacing w:after="0"/>
        <w:rPr>
          <w:rFonts w:cs="Arial"/>
          <w:szCs w:val="20"/>
        </w:rPr>
      </w:pPr>
    </w:p>
    <w:p w14:paraId="68C442CF" w14:textId="77777777" w:rsidR="0021340A" w:rsidRDefault="0021340A" w:rsidP="0021340A">
      <w:pPr>
        <w:autoSpaceDE w:val="0"/>
        <w:autoSpaceDN w:val="0"/>
        <w:adjustRightInd w:val="0"/>
        <w:spacing w:after="0"/>
        <w:rPr>
          <w:rFonts w:cs="Arial"/>
          <w:szCs w:val="20"/>
        </w:rPr>
      </w:pPr>
      <w:r>
        <w:rPr>
          <w:rFonts w:cs="Arial"/>
          <w:szCs w:val="20"/>
        </w:rPr>
        <w:t>Excel Instructions</w:t>
      </w:r>
    </w:p>
    <w:p w14:paraId="4C440146" w14:textId="77777777" w:rsidR="0021340A" w:rsidRDefault="0021340A" w:rsidP="0021340A">
      <w:pPr>
        <w:autoSpaceDE w:val="0"/>
        <w:autoSpaceDN w:val="0"/>
        <w:adjustRightInd w:val="0"/>
        <w:spacing w:after="0"/>
        <w:rPr>
          <w:rFonts w:cs="Arial"/>
          <w:szCs w:val="20"/>
        </w:rPr>
      </w:pPr>
    </w:p>
    <w:p w14:paraId="67F1C0DB" w14:textId="77777777" w:rsidR="0021340A" w:rsidRDefault="0021340A" w:rsidP="0021340A">
      <w:pPr>
        <w:autoSpaceDE w:val="0"/>
        <w:autoSpaceDN w:val="0"/>
        <w:adjustRightInd w:val="0"/>
        <w:spacing w:after="0"/>
        <w:rPr>
          <w:rFonts w:cs="Arial"/>
          <w:szCs w:val="20"/>
        </w:rPr>
      </w:pPr>
      <w:r>
        <w:rPr>
          <w:noProof/>
        </w:rPr>
        <w:drawing>
          <wp:inline distT="0" distB="0" distL="0" distR="0" wp14:anchorId="3FC09E6A" wp14:editId="5B8A2172">
            <wp:extent cx="3990975" cy="4057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90975" cy="4057650"/>
                    </a:xfrm>
                    <a:prstGeom prst="rect">
                      <a:avLst/>
                    </a:prstGeom>
                  </pic:spPr>
                </pic:pic>
              </a:graphicData>
            </a:graphic>
          </wp:inline>
        </w:drawing>
      </w:r>
    </w:p>
    <w:p w14:paraId="40807703" w14:textId="77777777" w:rsidR="0021340A" w:rsidRDefault="0021340A" w:rsidP="0021340A">
      <w:pPr>
        <w:autoSpaceDE w:val="0"/>
        <w:autoSpaceDN w:val="0"/>
        <w:adjustRightInd w:val="0"/>
        <w:spacing w:after="0"/>
        <w:rPr>
          <w:rFonts w:cs="Arial"/>
          <w:szCs w:val="20"/>
        </w:rPr>
      </w:pPr>
    </w:p>
    <w:p w14:paraId="1B6285AF" w14:textId="77777777" w:rsidR="0021340A" w:rsidRDefault="0021340A" w:rsidP="0021340A">
      <w:pPr>
        <w:autoSpaceDE w:val="0"/>
        <w:autoSpaceDN w:val="0"/>
        <w:adjustRightInd w:val="0"/>
        <w:spacing w:after="0"/>
        <w:rPr>
          <w:rFonts w:cs="Arial"/>
          <w:szCs w:val="20"/>
        </w:rPr>
      </w:pPr>
      <w:r>
        <w:rPr>
          <w:noProof/>
        </w:rPr>
        <w:lastRenderedPageBreak/>
        <w:drawing>
          <wp:inline distT="0" distB="0" distL="0" distR="0" wp14:anchorId="5D32038E" wp14:editId="62BF4310">
            <wp:extent cx="3905250" cy="4505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05250" cy="4505325"/>
                    </a:xfrm>
                    <a:prstGeom prst="rect">
                      <a:avLst/>
                    </a:prstGeom>
                  </pic:spPr>
                </pic:pic>
              </a:graphicData>
            </a:graphic>
          </wp:inline>
        </w:drawing>
      </w:r>
    </w:p>
    <w:p w14:paraId="2DAF4B04" w14:textId="77777777" w:rsidR="0021340A" w:rsidRDefault="0021340A" w:rsidP="0021340A">
      <w:pPr>
        <w:autoSpaceDE w:val="0"/>
        <w:autoSpaceDN w:val="0"/>
        <w:adjustRightInd w:val="0"/>
        <w:spacing w:after="0"/>
        <w:rPr>
          <w:rFonts w:cs="Arial"/>
          <w:szCs w:val="20"/>
        </w:rPr>
      </w:pPr>
    </w:p>
    <w:p w14:paraId="38DD9406" w14:textId="77777777" w:rsidR="0021340A" w:rsidRDefault="0021340A" w:rsidP="0021340A">
      <w:pPr>
        <w:autoSpaceDE w:val="0"/>
        <w:autoSpaceDN w:val="0"/>
        <w:adjustRightInd w:val="0"/>
        <w:spacing w:after="0"/>
        <w:rPr>
          <w:rFonts w:cs="Arial"/>
          <w:szCs w:val="20"/>
        </w:rPr>
      </w:pPr>
    </w:p>
    <w:p w14:paraId="25119BBB" w14:textId="77777777" w:rsidR="009016A5" w:rsidRDefault="009016A5" w:rsidP="009016A5">
      <w:pPr>
        <w:autoSpaceDE w:val="0"/>
        <w:autoSpaceDN w:val="0"/>
        <w:adjustRightInd w:val="0"/>
        <w:spacing w:after="0"/>
        <w:rPr>
          <w:rFonts w:cs="Arial"/>
          <w:szCs w:val="20"/>
        </w:rPr>
      </w:pPr>
      <w:r>
        <w:rPr>
          <w:rFonts w:cs="Arial"/>
          <w:szCs w:val="20"/>
        </w:rPr>
        <w:t>Alternatively, you can use these commands:</w:t>
      </w:r>
    </w:p>
    <w:p w14:paraId="2F900EC8" w14:textId="77777777" w:rsidR="009016A5" w:rsidRDefault="009016A5" w:rsidP="009016A5">
      <w:pPr>
        <w:autoSpaceDE w:val="0"/>
        <w:autoSpaceDN w:val="0"/>
        <w:adjustRightInd w:val="0"/>
        <w:spacing w:after="0"/>
        <w:rPr>
          <w:rFonts w:cs="Arial"/>
          <w:szCs w:val="20"/>
        </w:rPr>
      </w:pPr>
    </w:p>
    <w:p w14:paraId="4493CAD3" w14:textId="77777777" w:rsidR="009016A5" w:rsidRPr="0036556B" w:rsidRDefault="009016A5" w:rsidP="009016A5">
      <w:pPr>
        <w:autoSpaceDE w:val="0"/>
        <w:autoSpaceDN w:val="0"/>
        <w:adjustRightInd w:val="0"/>
        <w:spacing w:after="0"/>
        <w:rPr>
          <w:rFonts w:cs="Arial"/>
          <w:szCs w:val="20"/>
        </w:rPr>
      </w:pPr>
      <w:r w:rsidRPr="00BE18EA">
        <w:rPr>
          <w:rFonts w:eastAsia="Times New Roman" w:cs="Arial"/>
          <w:color w:val="454545"/>
          <w:sz w:val="24"/>
          <w:szCs w:val="24"/>
          <w:lang w:eastAsia="en-AU"/>
        </w:rPr>
        <w:t xml:space="preserve">=AVERAGE; </w:t>
      </w:r>
      <w:r w:rsidRPr="00BE18EA">
        <w:rPr>
          <w:rFonts w:cs="Arial"/>
          <w:color w:val="454545"/>
          <w:sz w:val="24"/>
          <w:szCs w:val="24"/>
          <w:lang w:eastAsia="en-AU"/>
        </w:rPr>
        <w:t>=MEDIAN; =MODE; =</w:t>
      </w:r>
      <w:r w:rsidRPr="0036556B">
        <w:rPr>
          <w:rFonts w:cs="Arial"/>
          <w:sz w:val="24"/>
          <w:szCs w:val="24"/>
          <w:lang w:eastAsia="en-AU"/>
        </w:rPr>
        <w:t xml:space="preserve"> STDEV.S</w:t>
      </w:r>
    </w:p>
    <w:p w14:paraId="74D8D505" w14:textId="77777777" w:rsidR="009016A5" w:rsidRDefault="009016A5" w:rsidP="009016A5">
      <w:pPr>
        <w:autoSpaceDE w:val="0"/>
        <w:autoSpaceDN w:val="0"/>
        <w:adjustRightInd w:val="0"/>
        <w:spacing w:after="0"/>
        <w:rPr>
          <w:rFonts w:cs="Arial"/>
          <w:szCs w:val="20"/>
        </w:rPr>
      </w:pPr>
    </w:p>
    <w:p w14:paraId="27846D2B" w14:textId="77777777" w:rsidR="0021340A" w:rsidRDefault="0021340A" w:rsidP="0021340A">
      <w:pPr>
        <w:autoSpaceDE w:val="0"/>
        <w:autoSpaceDN w:val="0"/>
        <w:adjustRightInd w:val="0"/>
        <w:spacing w:after="0"/>
        <w:rPr>
          <w:rFonts w:cs="Arial"/>
          <w:szCs w:val="20"/>
        </w:rPr>
      </w:pPr>
    </w:p>
    <w:p w14:paraId="1E5CCCEF" w14:textId="511D3B54" w:rsidR="0021340A" w:rsidRDefault="0021340A" w:rsidP="0021340A">
      <w:pPr>
        <w:autoSpaceDE w:val="0"/>
        <w:autoSpaceDN w:val="0"/>
        <w:adjustRightInd w:val="0"/>
        <w:spacing w:after="0"/>
        <w:rPr>
          <w:rFonts w:cs="Arial"/>
          <w:szCs w:val="20"/>
        </w:rPr>
      </w:pPr>
    </w:p>
    <w:p w14:paraId="692EBD25" w14:textId="77777777" w:rsidR="0021340A" w:rsidRDefault="0021340A" w:rsidP="0021340A">
      <w:pPr>
        <w:autoSpaceDE w:val="0"/>
        <w:autoSpaceDN w:val="0"/>
        <w:adjustRightInd w:val="0"/>
        <w:spacing w:after="0"/>
        <w:rPr>
          <w:rFonts w:cs="Arial"/>
          <w:szCs w:val="20"/>
        </w:rPr>
      </w:pPr>
    </w:p>
    <w:p w14:paraId="430A9FF6" w14:textId="7A2A67DC" w:rsidR="00940148" w:rsidRDefault="00940148" w:rsidP="0021340A">
      <w:pPr>
        <w:autoSpaceDE w:val="0"/>
        <w:autoSpaceDN w:val="0"/>
        <w:adjustRightInd w:val="0"/>
        <w:spacing w:after="0"/>
        <w:rPr>
          <w:rFonts w:cs="Arial"/>
          <w:szCs w:val="20"/>
        </w:rPr>
      </w:pPr>
      <w:r>
        <w:rPr>
          <w:rFonts w:cs="Arial"/>
          <w:noProof/>
          <w:szCs w:val="20"/>
        </w:rPr>
        <w:lastRenderedPageBreak/>
        <w:drawing>
          <wp:inline distT="0" distB="0" distL="0" distR="0" wp14:anchorId="47DF6872" wp14:editId="21B6F583">
            <wp:extent cx="4705350" cy="538976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a:extLst>
                        <a:ext uri="{28A0092B-C50C-407E-A947-70E740481C1C}">
                          <a14:useLocalDpi xmlns:a14="http://schemas.microsoft.com/office/drawing/2010/main" val="0"/>
                        </a:ext>
                      </a:extLst>
                    </a:blip>
                    <a:stretch>
                      <a:fillRect/>
                    </a:stretch>
                  </pic:blipFill>
                  <pic:spPr>
                    <a:xfrm>
                      <a:off x="0" y="0"/>
                      <a:ext cx="4711160" cy="5396421"/>
                    </a:xfrm>
                    <a:prstGeom prst="rect">
                      <a:avLst/>
                    </a:prstGeom>
                  </pic:spPr>
                </pic:pic>
              </a:graphicData>
            </a:graphic>
          </wp:inline>
        </w:drawing>
      </w:r>
    </w:p>
    <w:p w14:paraId="437A4520" w14:textId="77777777" w:rsidR="00056642" w:rsidRDefault="0021340A" w:rsidP="0021340A">
      <w:pPr>
        <w:autoSpaceDE w:val="0"/>
        <w:autoSpaceDN w:val="0"/>
        <w:adjustRightInd w:val="0"/>
        <w:spacing w:after="0"/>
        <w:rPr>
          <w:rFonts w:cs="Arial"/>
          <w:szCs w:val="20"/>
        </w:rPr>
      </w:pPr>
      <w:r>
        <w:rPr>
          <w:rFonts w:cs="Arial"/>
          <w:szCs w:val="20"/>
        </w:rPr>
        <w:t>Note: Excel uses a default range for the groups</w:t>
      </w:r>
      <w:r w:rsidR="00056642">
        <w:rPr>
          <w:rFonts w:cs="Arial"/>
          <w:szCs w:val="20"/>
        </w:rPr>
        <w:t xml:space="preserve"> if Bin ranges are not specified. You can specify your own Bin ranges.</w:t>
      </w:r>
    </w:p>
    <w:p w14:paraId="4B0D985B" w14:textId="77777777" w:rsidR="00056642" w:rsidRDefault="00056642" w:rsidP="0021340A">
      <w:pPr>
        <w:autoSpaceDE w:val="0"/>
        <w:autoSpaceDN w:val="0"/>
        <w:adjustRightInd w:val="0"/>
        <w:spacing w:after="0"/>
        <w:rPr>
          <w:rFonts w:cs="Arial"/>
          <w:szCs w:val="20"/>
        </w:rPr>
      </w:pPr>
    </w:p>
    <w:p w14:paraId="411B29DB" w14:textId="5AA666A1" w:rsidR="0021340A" w:rsidRDefault="00056642" w:rsidP="0021340A">
      <w:pPr>
        <w:autoSpaceDE w:val="0"/>
        <w:autoSpaceDN w:val="0"/>
        <w:adjustRightInd w:val="0"/>
        <w:spacing w:after="0"/>
        <w:rPr>
          <w:rFonts w:cs="Arial"/>
          <w:szCs w:val="20"/>
        </w:rPr>
      </w:pPr>
      <w:r>
        <w:rPr>
          <w:rFonts w:cs="Arial"/>
          <w:szCs w:val="20"/>
        </w:rPr>
        <w:t>Please refer to the Lab Activities # 2 for more instructions and practices on histograms.</w:t>
      </w:r>
      <w:r w:rsidR="0021340A">
        <w:rPr>
          <w:rFonts w:cs="Arial"/>
          <w:szCs w:val="20"/>
        </w:rPr>
        <w:t xml:space="preserve"> </w:t>
      </w:r>
    </w:p>
    <w:p w14:paraId="4A21823C" w14:textId="6CCD101A" w:rsidR="0021340A" w:rsidRDefault="0021340A" w:rsidP="0021340A">
      <w:pPr>
        <w:autoSpaceDE w:val="0"/>
        <w:autoSpaceDN w:val="0"/>
        <w:adjustRightInd w:val="0"/>
        <w:spacing w:after="0"/>
        <w:rPr>
          <w:rFonts w:cs="Arial"/>
          <w:szCs w:val="20"/>
        </w:rPr>
      </w:pPr>
    </w:p>
    <w:p w14:paraId="3049FED2" w14:textId="77777777" w:rsidR="00E546EE" w:rsidRDefault="00E546EE" w:rsidP="00E546EE">
      <w:pPr>
        <w:autoSpaceDE w:val="0"/>
        <w:autoSpaceDN w:val="0"/>
        <w:adjustRightInd w:val="0"/>
        <w:spacing w:after="0"/>
        <w:rPr>
          <w:rFonts w:cs="Arial"/>
          <w:szCs w:val="20"/>
        </w:rPr>
      </w:pPr>
      <w:r>
        <w:rPr>
          <w:rFonts w:cs="Arial"/>
          <w:szCs w:val="20"/>
        </w:rPr>
        <w:t xml:space="preserve">Alternatively, </w:t>
      </w:r>
      <w:proofErr w:type="gramStart"/>
      <w:r>
        <w:rPr>
          <w:rFonts w:cs="Arial"/>
          <w:szCs w:val="20"/>
        </w:rPr>
        <w:t>Enter</w:t>
      </w:r>
      <w:proofErr w:type="gramEnd"/>
      <w:r>
        <w:rPr>
          <w:rFonts w:cs="Arial"/>
          <w:szCs w:val="20"/>
        </w:rPr>
        <w:t xml:space="preserve"> insert, then select histogram icon which includes box and whisker in the drop-down menu</w:t>
      </w:r>
    </w:p>
    <w:p w14:paraId="21C18147" w14:textId="77777777" w:rsidR="00E546EE" w:rsidRDefault="00E546EE" w:rsidP="00E546EE">
      <w:pPr>
        <w:autoSpaceDE w:val="0"/>
        <w:autoSpaceDN w:val="0"/>
        <w:adjustRightInd w:val="0"/>
        <w:spacing w:after="0"/>
        <w:rPr>
          <w:rFonts w:cs="Arial"/>
          <w:szCs w:val="20"/>
        </w:rPr>
      </w:pPr>
    </w:p>
    <w:p w14:paraId="1789431B" w14:textId="77777777" w:rsidR="00E546EE" w:rsidRDefault="00E546EE" w:rsidP="00E546EE">
      <w:pPr>
        <w:autoSpaceDE w:val="0"/>
        <w:autoSpaceDN w:val="0"/>
        <w:adjustRightInd w:val="0"/>
        <w:spacing w:after="0"/>
        <w:rPr>
          <w:rFonts w:cs="Arial"/>
          <w:szCs w:val="20"/>
        </w:rPr>
      </w:pPr>
      <w:r>
        <w:rPr>
          <w:noProof/>
        </w:rPr>
        <w:drawing>
          <wp:inline distT="0" distB="0" distL="0" distR="0" wp14:anchorId="3F166E67" wp14:editId="5A963118">
            <wp:extent cx="6188710" cy="1080770"/>
            <wp:effectExtent l="0" t="0" r="254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1080770"/>
                    </a:xfrm>
                    <a:prstGeom prst="rect">
                      <a:avLst/>
                    </a:prstGeom>
                  </pic:spPr>
                </pic:pic>
              </a:graphicData>
            </a:graphic>
          </wp:inline>
        </w:drawing>
      </w:r>
    </w:p>
    <w:p w14:paraId="07E03323" w14:textId="77777777" w:rsidR="00E546EE" w:rsidRDefault="00E546EE" w:rsidP="00E546EE">
      <w:pPr>
        <w:autoSpaceDE w:val="0"/>
        <w:autoSpaceDN w:val="0"/>
        <w:adjustRightInd w:val="0"/>
        <w:spacing w:after="0"/>
        <w:rPr>
          <w:rFonts w:cs="Arial"/>
          <w:szCs w:val="20"/>
        </w:rPr>
      </w:pPr>
      <w:r>
        <w:rPr>
          <w:rFonts w:cs="Arial"/>
          <w:szCs w:val="20"/>
        </w:rPr>
        <w:t xml:space="preserve">  </w:t>
      </w:r>
    </w:p>
    <w:p w14:paraId="11EF9C40" w14:textId="77777777" w:rsidR="00E546EE" w:rsidRDefault="00E546EE" w:rsidP="0021340A">
      <w:pPr>
        <w:autoSpaceDE w:val="0"/>
        <w:autoSpaceDN w:val="0"/>
        <w:adjustRightInd w:val="0"/>
        <w:spacing w:after="0"/>
        <w:rPr>
          <w:rFonts w:cs="Arial"/>
          <w:szCs w:val="20"/>
        </w:rPr>
      </w:pPr>
    </w:p>
    <w:p w14:paraId="028E232C" w14:textId="77777777" w:rsidR="0021340A" w:rsidRDefault="0021340A" w:rsidP="0021340A">
      <w:pPr>
        <w:autoSpaceDE w:val="0"/>
        <w:autoSpaceDN w:val="0"/>
        <w:adjustRightInd w:val="0"/>
        <w:spacing w:after="0"/>
        <w:rPr>
          <w:rFonts w:cs="Arial"/>
          <w:szCs w:val="20"/>
        </w:rPr>
      </w:pPr>
      <w:r>
        <w:rPr>
          <w:noProof/>
        </w:rPr>
        <w:lastRenderedPageBreak/>
        <w:drawing>
          <wp:inline distT="0" distB="0" distL="0" distR="0" wp14:anchorId="1A29FA86" wp14:editId="577CB13B">
            <wp:extent cx="3981450" cy="45434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81450" cy="4543425"/>
                    </a:xfrm>
                    <a:prstGeom prst="rect">
                      <a:avLst/>
                    </a:prstGeom>
                  </pic:spPr>
                </pic:pic>
              </a:graphicData>
            </a:graphic>
          </wp:inline>
        </w:drawing>
      </w:r>
      <w:r>
        <w:rPr>
          <w:rFonts w:cs="Arial"/>
          <w:szCs w:val="20"/>
        </w:rPr>
        <w:t xml:space="preserve">  </w:t>
      </w:r>
    </w:p>
    <w:p w14:paraId="21E80DA0" w14:textId="77777777" w:rsidR="0021340A" w:rsidRDefault="0021340A" w:rsidP="0021340A">
      <w:pPr>
        <w:autoSpaceDE w:val="0"/>
        <w:autoSpaceDN w:val="0"/>
        <w:adjustRightInd w:val="0"/>
        <w:spacing w:after="0"/>
        <w:rPr>
          <w:rFonts w:cs="Arial"/>
          <w:szCs w:val="20"/>
        </w:rPr>
      </w:pPr>
    </w:p>
    <w:p w14:paraId="15EEC045" w14:textId="1369B56C" w:rsidR="0021340A" w:rsidRPr="00601181" w:rsidRDefault="0021340A" w:rsidP="00601181">
      <w:pPr>
        <w:autoSpaceDE w:val="0"/>
        <w:autoSpaceDN w:val="0"/>
        <w:adjustRightInd w:val="0"/>
        <w:spacing w:after="0"/>
        <w:rPr>
          <w:rFonts w:cs="Arial"/>
          <w:szCs w:val="20"/>
        </w:rPr>
      </w:pPr>
      <w:r>
        <w:rPr>
          <w:rFonts w:cs="Arial"/>
          <w:szCs w:val="20"/>
        </w:rPr>
        <w:t>Note: 100 is the sample size.</w:t>
      </w:r>
    </w:p>
    <w:p w14:paraId="3D5E42E3" w14:textId="77777777" w:rsidR="003A6AC9" w:rsidRPr="004B2C4B" w:rsidRDefault="003A6AC9" w:rsidP="003A6AC9">
      <w:pPr>
        <w:pStyle w:val="EUOHead2"/>
        <w:rPr>
          <w:rFonts w:cs="Arial"/>
          <w:color w:val="3C1053"/>
          <w:lang w:eastAsia="en-AU"/>
        </w:rPr>
      </w:pPr>
      <w:r w:rsidRPr="004B2C4B">
        <w:rPr>
          <w:rFonts w:cs="Arial"/>
          <w:color w:val="3C1053"/>
          <w:lang w:eastAsia="en-AU"/>
        </w:rPr>
        <w:t>How do I submit?</w:t>
      </w:r>
    </w:p>
    <w:p w14:paraId="6438D514" w14:textId="3F2028FE" w:rsidR="003A6AC9" w:rsidRPr="004B2C4B" w:rsidRDefault="003A6AC9" w:rsidP="003A6AC9">
      <w:pPr>
        <w:spacing w:after="0"/>
        <w:rPr>
          <w:rFonts w:cs="Arial"/>
          <w:lang w:val="en-GB"/>
        </w:rPr>
      </w:pPr>
      <w:r w:rsidRPr="004B2C4B">
        <w:rPr>
          <w:rFonts w:cs="Arial"/>
        </w:rPr>
        <w:t xml:space="preserve">Students must submit </w:t>
      </w:r>
      <w:r w:rsidR="00004EFD">
        <w:rPr>
          <w:rFonts w:cs="Arial"/>
        </w:rPr>
        <w:t xml:space="preserve">their </w:t>
      </w:r>
      <w:r>
        <w:rPr>
          <w:rFonts w:cs="Arial"/>
        </w:rPr>
        <w:t>report</w:t>
      </w:r>
      <w:r w:rsidR="00004EFD">
        <w:rPr>
          <w:rFonts w:cs="Arial"/>
        </w:rPr>
        <w:t>s</w:t>
      </w:r>
      <w:r>
        <w:rPr>
          <w:rFonts w:cs="Arial"/>
        </w:rPr>
        <w:t xml:space="preserve"> to</w:t>
      </w:r>
      <w:r w:rsidRPr="004B2C4B">
        <w:rPr>
          <w:rFonts w:cs="Arial"/>
        </w:rPr>
        <w:t xml:space="preserve"> Turnitin</w:t>
      </w:r>
      <w:r>
        <w:rPr>
          <w:rFonts w:cs="Arial"/>
        </w:rPr>
        <w:t xml:space="preserve"> and Excel file</w:t>
      </w:r>
      <w:r w:rsidR="00004EFD">
        <w:rPr>
          <w:rFonts w:cs="Arial"/>
        </w:rPr>
        <w:t>s</w:t>
      </w:r>
      <w:r>
        <w:rPr>
          <w:rFonts w:cs="Arial"/>
        </w:rPr>
        <w:t xml:space="preserve"> to Assignment Inbox</w:t>
      </w:r>
      <w:r w:rsidRPr="004B2C4B">
        <w:rPr>
          <w:rFonts w:cs="Arial"/>
        </w:rPr>
        <w:t xml:space="preserve">. </w:t>
      </w:r>
      <w:r w:rsidRPr="004B2C4B">
        <w:rPr>
          <w:rFonts w:cs="Arial"/>
          <w:lang w:val="en-GB"/>
        </w:rPr>
        <w:t xml:space="preserve">The software used for checking originality compares works submitted by students with published material from a variety of sources including the Internet. </w:t>
      </w:r>
      <w:r w:rsidRPr="004B2C4B">
        <w:rPr>
          <w:rFonts w:cs="Arial"/>
        </w:rPr>
        <w:t xml:space="preserve">The assignment is to be submitted via LEO/Turnitin and will </w:t>
      </w:r>
      <w:r w:rsidRPr="004B2C4B">
        <w:rPr>
          <w:rFonts w:cs="Arial"/>
          <w:noProof/>
        </w:rPr>
        <w:t>be checked</w:t>
      </w:r>
      <w:r w:rsidRPr="004B2C4B">
        <w:rPr>
          <w:rFonts w:cs="Arial"/>
        </w:rPr>
        <w:t xml:space="preserve"> for originality. A Turnitin similarity score of 10% or greater will be considered cause for concern. </w:t>
      </w:r>
    </w:p>
    <w:p w14:paraId="73535F91" w14:textId="30CE28DC" w:rsidR="003A6AC9" w:rsidRDefault="003A6AC9" w:rsidP="003A6AC9">
      <w:pPr>
        <w:pStyle w:val="Default"/>
        <w:jc w:val="both"/>
        <w:rPr>
          <w:rFonts w:ascii="Arial" w:hAnsi="Arial" w:cs="Arial"/>
          <w:color w:val="auto"/>
          <w:sz w:val="22"/>
          <w:szCs w:val="22"/>
        </w:rPr>
      </w:pPr>
    </w:p>
    <w:p w14:paraId="56F113B4" w14:textId="77777777" w:rsidR="005031FF" w:rsidRDefault="005031FF" w:rsidP="005031FF">
      <w:pPr>
        <w:spacing w:after="0"/>
        <w:rPr>
          <w:rFonts w:cs="Arial"/>
        </w:rPr>
      </w:pPr>
    </w:p>
    <w:p w14:paraId="798DC9A9" w14:textId="77777777" w:rsidR="005031FF" w:rsidRDefault="005031FF" w:rsidP="005031FF">
      <w:pPr>
        <w:spacing w:after="0"/>
        <w:rPr>
          <w:rFonts w:cs="Arial"/>
        </w:rPr>
      </w:pPr>
      <w:r>
        <w:rPr>
          <w:rFonts w:cs="Arial"/>
        </w:rPr>
        <w:t xml:space="preserve">Penalties will </w:t>
      </w:r>
      <w:r>
        <w:rPr>
          <w:rFonts w:cs="Arial"/>
          <w:noProof/>
        </w:rPr>
        <w:t>be applied</w:t>
      </w:r>
      <w:r>
        <w:rPr>
          <w:rFonts w:cs="Arial"/>
        </w:rPr>
        <w:t xml:space="preserve"> for a late submission.  Assessment tasks submitted after the due or extended date will incur, for each whole or part of a calendar day that the work is overdue, a 5% penalty of the maximum marks available for that assessment task up to a maximum of 15%. Assessment tasks received more than three calendar days after the due or extended date will not </w:t>
      </w:r>
      <w:r>
        <w:rPr>
          <w:rFonts w:cs="Arial"/>
          <w:noProof/>
        </w:rPr>
        <w:t>be allocated</w:t>
      </w:r>
      <w:r>
        <w:rPr>
          <w:rFonts w:cs="Arial"/>
        </w:rPr>
        <w:t xml:space="preserve"> a mark.</w:t>
      </w:r>
    </w:p>
    <w:p w14:paraId="70024BD2" w14:textId="77777777" w:rsidR="005031FF" w:rsidRPr="004B2C4B" w:rsidRDefault="005031FF" w:rsidP="003A6AC9">
      <w:pPr>
        <w:pStyle w:val="Default"/>
        <w:jc w:val="both"/>
        <w:rPr>
          <w:rFonts w:ascii="Arial" w:hAnsi="Arial" w:cs="Arial"/>
          <w:color w:val="auto"/>
          <w:sz w:val="22"/>
          <w:szCs w:val="22"/>
        </w:rPr>
      </w:pPr>
    </w:p>
    <w:p w14:paraId="4FF7B547" w14:textId="16A47240" w:rsidR="03E9E156" w:rsidRPr="00E04907" w:rsidRDefault="03E9E156" w:rsidP="00E04907">
      <w:pPr>
        <w:pStyle w:val="EUOHead2"/>
        <w:rPr>
          <w:rFonts w:cs="Arial"/>
          <w:b w:val="0"/>
          <w:bCs w:val="0"/>
          <w:color w:val="3C1053" w:themeColor="accent1"/>
          <w:lang w:eastAsia="en-AU"/>
        </w:rPr>
      </w:pPr>
      <w:bookmarkStart w:id="4" w:name="_Hlk48670149"/>
      <w:r w:rsidRPr="00E04907">
        <w:rPr>
          <w:rFonts w:cs="Arial"/>
          <w:color w:val="3C1053" w:themeColor="accent1"/>
          <w:lang w:val="en-US" w:eastAsia="en-AU"/>
        </w:rPr>
        <w:t>Checklist for students to submit along with their assignment</w:t>
      </w:r>
    </w:p>
    <w:tbl>
      <w:tblPr>
        <w:tblStyle w:val="TableGrid"/>
        <w:tblW w:w="0" w:type="auto"/>
        <w:tblLayout w:type="fixed"/>
        <w:tblLook w:val="04A0" w:firstRow="1" w:lastRow="0" w:firstColumn="1" w:lastColumn="0" w:noHBand="0" w:noVBand="1"/>
      </w:tblPr>
      <w:tblGrid>
        <w:gridCol w:w="9187"/>
        <w:gridCol w:w="559"/>
      </w:tblGrid>
      <w:tr w:rsidR="0E23158F" w14:paraId="0B429438" w14:textId="77777777" w:rsidTr="0E23158F">
        <w:tc>
          <w:tcPr>
            <w:tcW w:w="9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D2B479" w14:textId="32FFC550" w:rsidR="0E23158F" w:rsidRPr="00E04907" w:rsidRDefault="0E23158F">
            <w:pPr>
              <w:rPr>
                <w:rFonts w:eastAsia="Arial" w:cs="Arial"/>
              </w:rPr>
            </w:pPr>
            <w:r w:rsidRPr="00E04907">
              <w:rPr>
                <w:rFonts w:eastAsia="Arial" w:cs="Arial"/>
              </w:rPr>
              <w:t>My submitted assignment report is within the specified word limit</w:t>
            </w:r>
          </w:p>
        </w:tc>
        <w:tc>
          <w:tcPr>
            <w:tcW w:w="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B2644E" w14:textId="5A3B4CD6" w:rsidR="0E23158F" w:rsidRPr="00E04907" w:rsidRDefault="0E23158F">
            <w:pPr>
              <w:rPr>
                <w:rFonts w:eastAsia="Arial" w:cs="Arial"/>
              </w:rPr>
            </w:pPr>
            <w:r w:rsidRPr="00E04907">
              <w:rPr>
                <w:rFonts w:eastAsia="Arial" w:cs="Arial"/>
              </w:rPr>
              <w:t>☐</w:t>
            </w:r>
          </w:p>
        </w:tc>
      </w:tr>
      <w:tr w:rsidR="0E23158F" w14:paraId="03777B21" w14:textId="77777777" w:rsidTr="0E23158F">
        <w:tc>
          <w:tcPr>
            <w:tcW w:w="9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8A87DF" w14:textId="5BE80A43" w:rsidR="0E23158F" w:rsidRPr="00E04907" w:rsidRDefault="0E23158F">
            <w:pPr>
              <w:rPr>
                <w:rFonts w:eastAsia="Arial" w:cs="Arial"/>
              </w:rPr>
            </w:pPr>
            <w:r w:rsidRPr="00E04907">
              <w:rPr>
                <w:rFonts w:eastAsia="Arial" w:cs="Arial"/>
              </w:rPr>
              <w:t>I have included references using specified referencing style</w:t>
            </w:r>
          </w:p>
        </w:tc>
        <w:tc>
          <w:tcPr>
            <w:tcW w:w="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E88098" w14:textId="79349330" w:rsidR="0E23158F" w:rsidRPr="00E04907" w:rsidRDefault="0E23158F">
            <w:pPr>
              <w:rPr>
                <w:rFonts w:eastAsia="Arial" w:cs="Arial"/>
              </w:rPr>
            </w:pPr>
            <w:r w:rsidRPr="00E04907">
              <w:rPr>
                <w:rFonts w:eastAsia="Arial" w:cs="Arial"/>
              </w:rPr>
              <w:t>☐</w:t>
            </w:r>
          </w:p>
        </w:tc>
      </w:tr>
      <w:tr w:rsidR="0E23158F" w14:paraId="17BB2B7C" w14:textId="77777777" w:rsidTr="0E23158F">
        <w:tc>
          <w:tcPr>
            <w:tcW w:w="9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D07C7C" w14:textId="32D4319B" w:rsidR="0E23158F" w:rsidRPr="00E04907" w:rsidRDefault="0E23158F">
            <w:pPr>
              <w:rPr>
                <w:rFonts w:eastAsia="Arial" w:cs="Arial"/>
              </w:rPr>
            </w:pPr>
            <w:r w:rsidRPr="00E04907">
              <w:rPr>
                <w:rFonts w:eastAsia="Arial" w:cs="Arial"/>
              </w:rPr>
              <w:t xml:space="preserve">I have correctly cited all my sources and references </w:t>
            </w:r>
          </w:p>
        </w:tc>
        <w:tc>
          <w:tcPr>
            <w:tcW w:w="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482E12" w14:textId="5548A86D" w:rsidR="0E23158F" w:rsidRPr="00E04907" w:rsidRDefault="0E23158F">
            <w:pPr>
              <w:rPr>
                <w:rFonts w:eastAsia="Arial" w:cs="Arial"/>
              </w:rPr>
            </w:pPr>
            <w:r w:rsidRPr="00E04907">
              <w:rPr>
                <w:rFonts w:eastAsia="Arial" w:cs="Arial"/>
              </w:rPr>
              <w:t>☐</w:t>
            </w:r>
          </w:p>
        </w:tc>
      </w:tr>
      <w:tr w:rsidR="0E23158F" w14:paraId="15CBF802" w14:textId="77777777" w:rsidTr="0E23158F">
        <w:tc>
          <w:tcPr>
            <w:tcW w:w="9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93765A" w14:textId="00DB0759" w:rsidR="0E23158F" w:rsidRPr="00E04907" w:rsidRDefault="0E23158F">
            <w:pPr>
              <w:rPr>
                <w:rFonts w:eastAsia="Arial" w:cs="Arial"/>
              </w:rPr>
            </w:pPr>
            <w:r w:rsidRPr="00E04907">
              <w:rPr>
                <w:rFonts w:eastAsia="Arial" w:cs="Arial"/>
              </w:rPr>
              <w:t>I have formatted my report as per the specifications</w:t>
            </w:r>
          </w:p>
        </w:tc>
        <w:tc>
          <w:tcPr>
            <w:tcW w:w="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517A70" w14:textId="713A4CE4" w:rsidR="0E23158F" w:rsidRPr="00E04907" w:rsidRDefault="0E23158F">
            <w:pPr>
              <w:rPr>
                <w:rFonts w:eastAsia="Arial" w:cs="Arial"/>
              </w:rPr>
            </w:pPr>
            <w:r w:rsidRPr="00E04907">
              <w:rPr>
                <w:rFonts w:eastAsia="Arial" w:cs="Arial"/>
              </w:rPr>
              <w:t>☐</w:t>
            </w:r>
          </w:p>
        </w:tc>
      </w:tr>
      <w:tr w:rsidR="0E23158F" w14:paraId="21C29948" w14:textId="77777777" w:rsidTr="0E23158F">
        <w:tc>
          <w:tcPr>
            <w:tcW w:w="9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ECDBAD" w14:textId="1723F170" w:rsidR="0E23158F" w:rsidRPr="00E04907" w:rsidRDefault="0E23158F">
            <w:pPr>
              <w:rPr>
                <w:rFonts w:eastAsia="Arial" w:cs="Arial"/>
              </w:rPr>
            </w:pPr>
            <w:r w:rsidRPr="00E04907">
              <w:rPr>
                <w:rFonts w:eastAsia="Arial" w:cs="Arial"/>
              </w:rPr>
              <w:t>I have checked my Turnitin report to ensure the similarity report is acceptable and explainable</w:t>
            </w:r>
          </w:p>
        </w:tc>
        <w:tc>
          <w:tcPr>
            <w:tcW w:w="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BEDF3C" w14:textId="06B4EBC1" w:rsidR="0E23158F" w:rsidRPr="00E04907" w:rsidRDefault="0E23158F">
            <w:pPr>
              <w:rPr>
                <w:rFonts w:eastAsia="Arial" w:cs="Arial"/>
              </w:rPr>
            </w:pPr>
            <w:r w:rsidRPr="00E04907">
              <w:rPr>
                <w:rFonts w:eastAsia="Arial" w:cs="Arial"/>
              </w:rPr>
              <w:t>☐</w:t>
            </w:r>
          </w:p>
        </w:tc>
      </w:tr>
      <w:tr w:rsidR="0E23158F" w14:paraId="2CDED332" w14:textId="77777777" w:rsidTr="0E23158F">
        <w:tc>
          <w:tcPr>
            <w:tcW w:w="9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3EEDB7" w14:textId="0968BD7A" w:rsidR="0E23158F" w:rsidRPr="00E04907" w:rsidRDefault="0E23158F">
            <w:pPr>
              <w:rPr>
                <w:rFonts w:eastAsia="Arial" w:cs="Arial"/>
              </w:rPr>
            </w:pPr>
            <w:r w:rsidRPr="00E04907">
              <w:rPr>
                <w:rFonts w:eastAsia="Arial" w:cs="Arial"/>
              </w:rPr>
              <w:lastRenderedPageBreak/>
              <w:t>I will be able to supply the process output, if required by my lecturer to prove this my own work (e.g</w:t>
            </w:r>
            <w:r w:rsidR="004B5553">
              <w:rPr>
                <w:rFonts w:eastAsia="Arial" w:cs="Arial"/>
              </w:rPr>
              <w:t>.,</w:t>
            </w:r>
            <w:r w:rsidRPr="00E04907">
              <w:rPr>
                <w:rFonts w:eastAsia="Arial" w:cs="Arial"/>
              </w:rPr>
              <w:t xml:space="preserve"> screen dump of my search and retrieval of journal articles, etc.)</w:t>
            </w:r>
          </w:p>
        </w:tc>
        <w:tc>
          <w:tcPr>
            <w:tcW w:w="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C47AED" w14:textId="232D7770" w:rsidR="0E23158F" w:rsidRPr="00E04907" w:rsidRDefault="0E23158F">
            <w:pPr>
              <w:rPr>
                <w:rFonts w:eastAsia="Arial" w:cs="Arial"/>
              </w:rPr>
            </w:pPr>
            <w:r w:rsidRPr="00E04907">
              <w:rPr>
                <w:rFonts w:eastAsia="Arial" w:cs="Arial"/>
              </w:rPr>
              <w:t>☐</w:t>
            </w:r>
          </w:p>
        </w:tc>
      </w:tr>
      <w:tr w:rsidR="0E23158F" w14:paraId="017A0919" w14:textId="77777777" w:rsidTr="0E23158F">
        <w:tc>
          <w:tcPr>
            <w:tcW w:w="9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F1D432" w14:textId="193EF70F" w:rsidR="0E23158F" w:rsidRPr="00E04907" w:rsidRDefault="0E23158F">
            <w:pPr>
              <w:rPr>
                <w:rFonts w:eastAsia="Arial" w:cs="Arial"/>
              </w:rPr>
            </w:pPr>
            <w:r w:rsidRPr="00E04907">
              <w:rPr>
                <w:rFonts w:eastAsia="Arial" w:cs="Arial"/>
              </w:rPr>
              <w:t xml:space="preserve">I have completed proof reading and checked for spelling and grammar </w:t>
            </w:r>
          </w:p>
        </w:tc>
        <w:tc>
          <w:tcPr>
            <w:tcW w:w="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28D352" w14:textId="5EFD33BA" w:rsidR="0E23158F" w:rsidRPr="00E04907" w:rsidRDefault="0E23158F">
            <w:pPr>
              <w:rPr>
                <w:rFonts w:eastAsia="Arial" w:cs="Arial"/>
              </w:rPr>
            </w:pPr>
            <w:r w:rsidRPr="00E04907">
              <w:rPr>
                <w:rFonts w:eastAsia="Arial" w:cs="Arial"/>
              </w:rPr>
              <w:t>☐</w:t>
            </w:r>
          </w:p>
        </w:tc>
      </w:tr>
      <w:tr w:rsidR="0E23158F" w14:paraId="636E9E9D" w14:textId="77777777" w:rsidTr="0E23158F">
        <w:tc>
          <w:tcPr>
            <w:tcW w:w="9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2D115A" w14:textId="4AF01C2F" w:rsidR="0E23158F" w:rsidRPr="00E04907" w:rsidRDefault="0E23158F">
            <w:pPr>
              <w:rPr>
                <w:rFonts w:eastAsia="Arial" w:cs="Arial"/>
              </w:rPr>
            </w:pPr>
            <w:r w:rsidRPr="00E04907">
              <w:rPr>
                <w:rFonts w:eastAsia="Arial" w:cs="Arial"/>
              </w:rPr>
              <w:t>I have submitted my work before the due date/time</w:t>
            </w:r>
          </w:p>
        </w:tc>
        <w:tc>
          <w:tcPr>
            <w:tcW w:w="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303C7B" w14:textId="13F6C905" w:rsidR="0E23158F" w:rsidRPr="00E04907" w:rsidRDefault="0E23158F">
            <w:pPr>
              <w:rPr>
                <w:rFonts w:eastAsia="Arial" w:cs="Arial"/>
              </w:rPr>
            </w:pPr>
            <w:r w:rsidRPr="00E04907">
              <w:rPr>
                <w:rFonts w:eastAsia="Arial" w:cs="Arial"/>
              </w:rPr>
              <w:t>☐</w:t>
            </w:r>
          </w:p>
        </w:tc>
      </w:tr>
    </w:tbl>
    <w:bookmarkEnd w:id="4"/>
    <w:p w14:paraId="0C074060" w14:textId="77777777" w:rsidR="009A3E6E" w:rsidRDefault="009A3E6E" w:rsidP="009A3E6E">
      <w:pPr>
        <w:pStyle w:val="EUOHead2"/>
        <w:rPr>
          <w:rFonts w:cs="Arial"/>
          <w:color w:val="3C1053"/>
          <w:lang w:eastAsia="en-AU"/>
        </w:rPr>
      </w:pPr>
      <w:r w:rsidRPr="004B2C4B">
        <w:rPr>
          <w:rFonts w:cs="Arial"/>
          <w:color w:val="3C1053"/>
          <w:lang w:eastAsia="en-AU"/>
        </w:rPr>
        <w:t>Some Helpful Websites and Resources</w:t>
      </w:r>
    </w:p>
    <w:p w14:paraId="0453EFC7" w14:textId="638D595E" w:rsidR="009B659F" w:rsidRDefault="000D5316" w:rsidP="009B659F">
      <w:pPr>
        <w:pStyle w:val="EUOHead2"/>
        <w:numPr>
          <w:ilvl w:val="0"/>
          <w:numId w:val="34"/>
        </w:numPr>
        <w:rPr>
          <w:b w:val="0"/>
          <w:bCs w:val="0"/>
          <w:sz w:val="20"/>
          <w:szCs w:val="20"/>
        </w:rPr>
      </w:pPr>
      <w:hyperlink r:id="rId19" w:history="1">
        <w:r w:rsidR="009B659F" w:rsidRPr="0040755E">
          <w:rPr>
            <w:rStyle w:val="Hyperlink"/>
            <w:b w:val="0"/>
            <w:bCs w:val="0"/>
            <w:sz w:val="20"/>
            <w:szCs w:val="20"/>
          </w:rPr>
          <w:t>https://www.spglobal.com/spdji/en/</w:t>
        </w:r>
      </w:hyperlink>
      <w:r w:rsidR="009B659F" w:rsidRPr="009B659F" w:rsidDel="009B659F">
        <w:rPr>
          <w:b w:val="0"/>
          <w:bCs w:val="0"/>
          <w:sz w:val="20"/>
          <w:szCs w:val="20"/>
        </w:rPr>
        <w:t xml:space="preserve"> </w:t>
      </w:r>
    </w:p>
    <w:p w14:paraId="78697E15" w14:textId="77777777" w:rsidR="009B659F" w:rsidRDefault="009B659F" w:rsidP="0098279C">
      <w:pPr>
        <w:pStyle w:val="EUOHead2"/>
        <w:rPr>
          <w:b w:val="0"/>
          <w:bCs w:val="0"/>
          <w:sz w:val="20"/>
          <w:szCs w:val="20"/>
        </w:rPr>
      </w:pPr>
    </w:p>
    <w:p w14:paraId="307D206C" w14:textId="23225D7E" w:rsidR="00121BA7" w:rsidRPr="004B2C4B" w:rsidRDefault="00121BA7" w:rsidP="0098279C">
      <w:pPr>
        <w:pStyle w:val="EUOHead2"/>
        <w:rPr>
          <w:rFonts w:cs="Arial"/>
          <w:color w:val="3C1053"/>
          <w:lang w:eastAsia="en-AU"/>
        </w:rPr>
      </w:pPr>
      <w:r w:rsidRPr="004B2C4B">
        <w:rPr>
          <w:rFonts w:cs="Arial"/>
          <w:color w:val="3C1053"/>
          <w:lang w:eastAsia="en-AU"/>
        </w:rPr>
        <w:t>Who can help me?</w:t>
      </w:r>
    </w:p>
    <w:p w14:paraId="65A6A42B" w14:textId="19CEEC24" w:rsidR="00121BA7" w:rsidRPr="004B2C4B" w:rsidRDefault="00121BA7" w:rsidP="0098279C">
      <w:pPr>
        <w:pStyle w:val="EUOHead2"/>
        <w:rPr>
          <w:rFonts w:cs="Arial"/>
          <w:b w:val="0"/>
          <w:bCs w:val="0"/>
          <w:color w:val="FF0000"/>
          <w:sz w:val="20"/>
          <w:szCs w:val="18"/>
          <w:u w:val="single"/>
          <w:lang w:eastAsia="en-AU"/>
        </w:rPr>
      </w:pPr>
      <w:proofErr w:type="spellStart"/>
      <w:r w:rsidRPr="004B2C4B">
        <w:rPr>
          <w:rFonts w:cs="Arial"/>
          <w:b w:val="0"/>
          <w:bCs w:val="0"/>
          <w:sz w:val="20"/>
          <w:szCs w:val="18"/>
          <w:u w:val="single"/>
          <w:lang w:eastAsia="en-AU"/>
        </w:rPr>
        <w:t>Studiosity</w:t>
      </w:r>
      <w:proofErr w:type="spellEnd"/>
      <w:r w:rsidR="00A76498" w:rsidRPr="004B2C4B">
        <w:rPr>
          <w:rFonts w:cs="Arial"/>
          <w:b w:val="0"/>
          <w:bCs w:val="0"/>
          <w:sz w:val="20"/>
          <w:szCs w:val="18"/>
          <w:u w:val="single"/>
          <w:lang w:eastAsia="en-AU"/>
        </w:rPr>
        <w:t xml:space="preserve"> </w:t>
      </w:r>
    </w:p>
    <w:p w14:paraId="5E136FE5" w14:textId="660A6AC0" w:rsidR="00121BA7" w:rsidRPr="004B2C4B" w:rsidRDefault="00121BA7" w:rsidP="0098279C">
      <w:pPr>
        <w:pStyle w:val="EUOHead2"/>
        <w:rPr>
          <w:rFonts w:cs="Arial"/>
          <w:b w:val="0"/>
          <w:bCs w:val="0"/>
          <w:sz w:val="20"/>
          <w:szCs w:val="18"/>
          <w:u w:val="single"/>
          <w:lang w:eastAsia="en-AU"/>
        </w:rPr>
      </w:pPr>
      <w:r w:rsidRPr="004B2C4B">
        <w:rPr>
          <w:rFonts w:cs="Arial"/>
          <w:b w:val="0"/>
          <w:bCs w:val="0"/>
          <w:sz w:val="20"/>
          <w:szCs w:val="18"/>
          <w:u w:val="single"/>
          <w:lang w:eastAsia="en-AU"/>
        </w:rPr>
        <w:t>Academic skills</w:t>
      </w:r>
      <w:r w:rsidR="00A76498" w:rsidRPr="004B2C4B">
        <w:rPr>
          <w:rFonts w:cs="Arial"/>
          <w:b w:val="0"/>
          <w:bCs w:val="0"/>
          <w:sz w:val="20"/>
          <w:szCs w:val="18"/>
          <w:u w:val="single"/>
          <w:lang w:eastAsia="en-AU"/>
        </w:rPr>
        <w:t xml:space="preserve"> Unit (ASU)</w:t>
      </w:r>
    </w:p>
    <w:p w14:paraId="7C8F6875" w14:textId="47B44615" w:rsidR="00121BA7" w:rsidRPr="004B2C4B" w:rsidRDefault="005031FF" w:rsidP="0098279C">
      <w:pPr>
        <w:pStyle w:val="EUOHead2"/>
        <w:rPr>
          <w:rFonts w:cs="Arial"/>
          <w:lang w:eastAsia="en-AU"/>
        </w:rPr>
      </w:pPr>
      <w:r>
        <w:rPr>
          <w:rFonts w:cs="Arial"/>
          <w:b w:val="0"/>
          <w:bCs w:val="0"/>
          <w:sz w:val="20"/>
          <w:szCs w:val="18"/>
          <w:u w:val="single"/>
          <w:lang w:eastAsia="en-AU"/>
        </w:rPr>
        <w:t>Campus Lecturer</w:t>
      </w:r>
      <w:r w:rsidR="00E635BC">
        <w:rPr>
          <w:rFonts w:cs="Arial"/>
          <w:b w:val="0"/>
          <w:bCs w:val="0"/>
          <w:sz w:val="20"/>
          <w:szCs w:val="18"/>
          <w:u w:val="single"/>
          <w:lang w:eastAsia="en-AU"/>
        </w:rPr>
        <w:t xml:space="preserve">: </w:t>
      </w:r>
      <w:r w:rsidR="00E635BC" w:rsidRPr="00E635BC">
        <w:rPr>
          <w:rFonts w:cs="Arial"/>
          <w:b w:val="0"/>
          <w:bCs w:val="0"/>
          <w:sz w:val="20"/>
          <w:szCs w:val="18"/>
          <w:u w:val="single"/>
          <w:lang w:eastAsia="en-AU"/>
        </w:rPr>
        <w:t xml:space="preserve">Dr </w:t>
      </w:r>
      <w:r w:rsidR="00AC2712">
        <w:rPr>
          <w:rFonts w:cs="Arial"/>
          <w:b w:val="0"/>
          <w:bCs w:val="0"/>
          <w:sz w:val="20"/>
          <w:szCs w:val="18"/>
          <w:u w:val="single"/>
          <w:lang w:eastAsia="en-AU"/>
        </w:rPr>
        <w:t>Philip Cheng</w:t>
      </w:r>
      <w:r w:rsidR="00E635BC" w:rsidRPr="00E635BC">
        <w:rPr>
          <w:rFonts w:cs="Arial"/>
          <w:b w:val="0"/>
          <w:bCs w:val="0"/>
          <w:sz w:val="20"/>
          <w:szCs w:val="18"/>
          <w:u w:val="single"/>
          <w:lang w:eastAsia="en-AU"/>
        </w:rPr>
        <w:t xml:space="preserve"> (</w:t>
      </w:r>
      <w:r w:rsidR="00AC2712">
        <w:rPr>
          <w:rFonts w:cs="Arial"/>
          <w:b w:val="0"/>
          <w:bCs w:val="0"/>
          <w:sz w:val="20"/>
          <w:szCs w:val="18"/>
          <w:u w:val="single"/>
          <w:lang w:eastAsia="en-AU"/>
        </w:rPr>
        <w:t>Philip.Cheng</w:t>
      </w:r>
      <w:r w:rsidR="00E635BC" w:rsidRPr="00E635BC">
        <w:rPr>
          <w:rFonts w:cs="Arial"/>
          <w:b w:val="0"/>
          <w:bCs w:val="0"/>
          <w:sz w:val="20"/>
          <w:szCs w:val="18"/>
          <w:u w:val="single"/>
          <w:lang w:eastAsia="en-AU"/>
        </w:rPr>
        <w:t>@acu.edu.au)</w:t>
      </w:r>
    </w:p>
    <w:p w14:paraId="7647BB73" w14:textId="3ED07919" w:rsidR="00121BA7" w:rsidRDefault="00121BA7" w:rsidP="0098279C">
      <w:pPr>
        <w:pStyle w:val="EUOHead2"/>
        <w:rPr>
          <w:rFonts w:cs="Arial"/>
          <w:color w:val="3C1053"/>
          <w:lang w:eastAsia="en-AU"/>
        </w:rPr>
      </w:pPr>
      <w:r w:rsidRPr="004B2C4B">
        <w:rPr>
          <w:rFonts w:cs="Arial"/>
          <w:color w:val="3C1053"/>
          <w:lang w:eastAsia="en-AU"/>
        </w:rPr>
        <w:t>I’m having problems</w:t>
      </w:r>
    </w:p>
    <w:p w14:paraId="798F1561" w14:textId="2A6D80CD" w:rsidR="00E635BC" w:rsidRPr="00E635BC" w:rsidRDefault="00E635BC" w:rsidP="00E635BC">
      <w:pPr>
        <w:pStyle w:val="EUOHead2"/>
        <w:spacing w:before="0" w:after="0"/>
        <w:rPr>
          <w:rFonts w:eastAsiaTheme="minorHAnsi" w:cs="Arial"/>
          <w:b w:val="0"/>
          <w:bCs w:val="0"/>
          <w:spacing w:val="0"/>
          <w:sz w:val="20"/>
          <w:lang w:eastAsia="en-AU"/>
        </w:rPr>
      </w:pPr>
      <w:r w:rsidRPr="00E635BC">
        <w:rPr>
          <w:rFonts w:eastAsiaTheme="minorHAnsi" w:cs="Arial"/>
          <w:b w:val="0"/>
          <w:bCs w:val="0"/>
          <w:spacing w:val="0"/>
          <w:sz w:val="20"/>
          <w:lang w:eastAsia="en-AU"/>
        </w:rPr>
        <w:t>EX and SC Form to s</w:t>
      </w:r>
      <w:r w:rsidR="004B2C4B" w:rsidRPr="00E635BC">
        <w:rPr>
          <w:rFonts w:eastAsiaTheme="minorHAnsi" w:cs="Arial"/>
          <w:b w:val="0"/>
          <w:bCs w:val="0"/>
          <w:spacing w:val="0"/>
          <w:sz w:val="20"/>
          <w:lang w:eastAsia="en-AU"/>
        </w:rPr>
        <w:t>eek extension of submission date for an assessment task</w:t>
      </w:r>
      <w:r w:rsidRPr="00E635BC">
        <w:rPr>
          <w:rFonts w:eastAsiaTheme="minorHAnsi" w:cs="Arial"/>
          <w:b w:val="0"/>
          <w:bCs w:val="0"/>
          <w:spacing w:val="0"/>
          <w:sz w:val="20"/>
          <w:lang w:eastAsia="en-AU"/>
        </w:rPr>
        <w:t>.</w:t>
      </w:r>
    </w:p>
    <w:p w14:paraId="423CE642" w14:textId="3F8757DB" w:rsidR="00121BA7" w:rsidRPr="00E635BC" w:rsidRDefault="000D5316" w:rsidP="00E635BC">
      <w:pPr>
        <w:pStyle w:val="EUOHead2"/>
        <w:spacing w:before="0" w:after="0"/>
        <w:rPr>
          <w:rFonts w:cs="Arial"/>
          <w:b w:val="0"/>
          <w:bCs w:val="0"/>
          <w:color w:val="3C1053"/>
          <w:sz w:val="20"/>
          <w:szCs w:val="20"/>
          <w:lang w:eastAsia="en-AU"/>
        </w:rPr>
      </w:pPr>
      <w:hyperlink r:id="rId20" w:history="1">
        <w:r w:rsidR="00E635BC" w:rsidRPr="00E635BC">
          <w:rPr>
            <w:rStyle w:val="Hyperlink"/>
            <w:b w:val="0"/>
            <w:bCs w:val="0"/>
            <w:sz w:val="20"/>
            <w:szCs w:val="20"/>
          </w:rPr>
          <w:t>https://handbook.acu.edu.au/handbooks/handbook_2020/policies_and_general_information/assessment_-_policy_and_procedure/assessment_procedures</w:t>
        </w:r>
      </w:hyperlink>
    </w:p>
    <w:p w14:paraId="48BC571C" w14:textId="35D0935C" w:rsidR="0098279C" w:rsidRPr="004B2C4B" w:rsidRDefault="0098279C" w:rsidP="0098279C">
      <w:pPr>
        <w:pStyle w:val="EUOHead2"/>
        <w:rPr>
          <w:rFonts w:cs="Arial"/>
          <w:color w:val="3C1053"/>
          <w:lang w:eastAsia="en-AU"/>
        </w:rPr>
      </w:pPr>
      <w:r w:rsidRPr="004B2C4B">
        <w:rPr>
          <w:rFonts w:cs="Arial"/>
          <w:color w:val="3C1053"/>
          <w:lang w:eastAsia="en-AU"/>
        </w:rPr>
        <w:t>Referencing</w:t>
      </w:r>
    </w:p>
    <w:p w14:paraId="02A30695" w14:textId="7C5A7255" w:rsidR="00E54153" w:rsidRPr="004B2C4B" w:rsidRDefault="0098279C" w:rsidP="00E54153">
      <w:pPr>
        <w:rPr>
          <w:rFonts w:cs="Arial"/>
          <w:lang w:val="en-AU" w:eastAsia="en-AU"/>
        </w:rPr>
      </w:pPr>
      <w:r w:rsidRPr="004B2C4B">
        <w:rPr>
          <w:rFonts w:cs="Arial"/>
          <w:lang w:val="en-AU" w:eastAsia="en-AU"/>
        </w:rPr>
        <w:t>A</w:t>
      </w:r>
      <w:r w:rsidR="00E54153" w:rsidRPr="004B2C4B">
        <w:rPr>
          <w:rFonts w:cs="Arial"/>
          <w:lang w:val="en-AU" w:eastAsia="en-AU"/>
        </w:rPr>
        <w:t xml:space="preserve">ll referencing should be in </w:t>
      </w:r>
      <w:hyperlink r:id="rId21" w:history="1">
        <w:r w:rsidR="00E54153" w:rsidRPr="004B2C4B">
          <w:rPr>
            <w:rStyle w:val="Hyperlink"/>
            <w:rFonts w:cs="Arial"/>
            <w:lang w:val="en-AU" w:eastAsia="en-AU"/>
          </w:rPr>
          <w:t>ACU Harvard style</w:t>
        </w:r>
      </w:hyperlink>
      <w:r w:rsidR="00E54153" w:rsidRPr="004B2C4B">
        <w:rPr>
          <w:rFonts w:cs="Arial"/>
          <w:lang w:val="en-AU" w:eastAsia="en-AU"/>
        </w:rPr>
        <w:t>; however</w:t>
      </w:r>
      <w:r w:rsidR="004B5553">
        <w:rPr>
          <w:rFonts w:cs="Arial"/>
          <w:lang w:val="en-AU" w:eastAsia="en-AU"/>
        </w:rPr>
        <w:t>,</w:t>
      </w:r>
      <w:r w:rsidR="00E54153" w:rsidRPr="004B2C4B">
        <w:rPr>
          <w:rFonts w:cs="Arial"/>
          <w:lang w:val="en-AU" w:eastAsia="en-AU"/>
        </w:rPr>
        <w:t xml:space="preserve"> if you are coming from another faculty, you may choose to use your usual referencing style. If this is the case you must indicate at the top of your reference list what referencing style you are using (e.g. APA, MLA, Chicago, etc).</w:t>
      </w:r>
    </w:p>
    <w:p w14:paraId="04595691" w14:textId="10BCE890" w:rsidR="00697CAD" w:rsidRPr="004B2C4B" w:rsidRDefault="00697CAD" w:rsidP="0098279C">
      <w:pPr>
        <w:rPr>
          <w:rFonts w:cs="Arial"/>
          <w:lang w:val="en-AU"/>
        </w:rPr>
      </w:pPr>
      <w:r w:rsidRPr="004B2C4B">
        <w:rPr>
          <w:rFonts w:cs="Arial"/>
          <w:lang w:val="en-AU"/>
        </w:rPr>
        <w:t xml:space="preserve">Please ensure your </w:t>
      </w:r>
      <w:r w:rsidR="003A6964" w:rsidRPr="004B2C4B">
        <w:rPr>
          <w:rFonts w:cs="Arial"/>
          <w:lang w:val="en-AU"/>
        </w:rPr>
        <w:t>assignment</w:t>
      </w:r>
      <w:r w:rsidRPr="004B2C4B">
        <w:rPr>
          <w:rFonts w:cs="Arial"/>
          <w:lang w:val="en-AU"/>
        </w:rPr>
        <w:t xml:space="preserve"> makes use of in-text citations and a reference list. Missing citations or references is equivalent to plagiarism. </w:t>
      </w:r>
    </w:p>
    <w:p w14:paraId="68F275D4" w14:textId="77777777" w:rsidR="00371F9F" w:rsidRPr="004B2C4B" w:rsidRDefault="00371F9F" w:rsidP="00371F9F">
      <w:pPr>
        <w:pStyle w:val="EUOHead2"/>
        <w:rPr>
          <w:rFonts w:cs="Arial"/>
          <w:color w:val="3C1053"/>
        </w:rPr>
      </w:pPr>
      <w:r w:rsidRPr="004B2C4B">
        <w:rPr>
          <w:rFonts w:cs="Arial"/>
          <w:color w:val="3C1053"/>
        </w:rPr>
        <w:t>Criteria</w:t>
      </w:r>
    </w:p>
    <w:p w14:paraId="40FE1F6C" w14:textId="2101211A" w:rsidR="003A6964" w:rsidRPr="004B2C4B" w:rsidRDefault="00371F9F" w:rsidP="0098279C">
      <w:pPr>
        <w:rPr>
          <w:rFonts w:cs="Arial"/>
          <w:lang w:val="en-AU"/>
        </w:rPr>
      </w:pPr>
      <w:r w:rsidRPr="004B2C4B">
        <w:rPr>
          <w:rFonts w:cs="Arial"/>
          <w:lang w:val="en-AU"/>
        </w:rPr>
        <w:t xml:space="preserve">The full criteria </w:t>
      </w:r>
      <w:r w:rsidR="00642182">
        <w:rPr>
          <w:rFonts w:cs="Arial"/>
          <w:lang w:val="en-AU"/>
        </w:rPr>
        <w:t>are</w:t>
      </w:r>
      <w:r w:rsidR="00642182" w:rsidRPr="004B2C4B">
        <w:rPr>
          <w:rFonts w:cs="Arial"/>
          <w:lang w:val="en-AU"/>
        </w:rPr>
        <w:t xml:space="preserve"> </w:t>
      </w:r>
      <w:r w:rsidR="003A6964" w:rsidRPr="004B2C4B">
        <w:rPr>
          <w:rFonts w:cs="Arial"/>
          <w:lang w:val="en-AU"/>
        </w:rPr>
        <w:t>compiled in a rubric, which</w:t>
      </w:r>
      <w:r w:rsidR="0098279C" w:rsidRPr="004B2C4B">
        <w:rPr>
          <w:rFonts w:cs="Arial"/>
          <w:lang w:val="en-AU"/>
        </w:rPr>
        <w:t xml:space="preserve"> can be found on</w:t>
      </w:r>
      <w:r w:rsidR="003A6964" w:rsidRPr="004B2C4B">
        <w:rPr>
          <w:rFonts w:cs="Arial"/>
          <w:lang w:val="en-AU"/>
        </w:rPr>
        <w:t xml:space="preserve"> the following page/s</w:t>
      </w:r>
      <w:r w:rsidR="0098279C" w:rsidRPr="004B2C4B">
        <w:rPr>
          <w:rFonts w:cs="Arial"/>
          <w:lang w:val="en-AU"/>
        </w:rPr>
        <w:t xml:space="preserve">. </w:t>
      </w:r>
    </w:p>
    <w:p w14:paraId="4A01720F" w14:textId="2CD2C7F7" w:rsidR="00004EFD" w:rsidRDefault="00004EFD" w:rsidP="003A6964">
      <w:pPr>
        <w:spacing w:after="200" w:line="276" w:lineRule="auto"/>
        <w:jc w:val="left"/>
        <w:rPr>
          <w:rFonts w:cs="Arial"/>
          <w:lang w:val="en-AU"/>
        </w:rPr>
      </w:pPr>
      <w:r>
        <w:rPr>
          <w:rFonts w:cs="Arial"/>
          <w:lang w:val="en-AU"/>
        </w:rPr>
        <w:br w:type="page"/>
      </w:r>
    </w:p>
    <w:p w14:paraId="2D4E098D" w14:textId="77777777" w:rsidR="003A6964" w:rsidRPr="004B2C4B" w:rsidRDefault="003A6964" w:rsidP="003A6964">
      <w:pPr>
        <w:spacing w:after="200" w:line="276" w:lineRule="auto"/>
        <w:jc w:val="left"/>
        <w:rPr>
          <w:rFonts w:cs="Arial"/>
          <w:lang w:val="en-AU"/>
        </w:rPr>
        <w:sectPr w:rsidR="003A6964" w:rsidRPr="004B2C4B" w:rsidSect="007E76EF">
          <w:footerReference w:type="default" r:id="rId22"/>
          <w:headerReference w:type="first" r:id="rId23"/>
          <w:pgSz w:w="11906" w:h="16838" w:code="9"/>
          <w:pgMar w:top="1440" w:right="1080" w:bottom="1440" w:left="1080" w:header="720" w:footer="720" w:gutter="0"/>
          <w:cols w:space="720"/>
          <w:titlePg/>
          <w:docGrid w:linePitch="360"/>
        </w:sectPr>
      </w:pPr>
    </w:p>
    <w:p w14:paraId="35AA6722" w14:textId="2BB46BA7" w:rsidR="00334F68" w:rsidRDefault="0030321A" w:rsidP="003A6964">
      <w:pPr>
        <w:pStyle w:val="EUOHead2"/>
        <w:rPr>
          <w:rFonts w:cs="Arial"/>
          <w:color w:val="3C1053"/>
        </w:rPr>
      </w:pPr>
      <w:r>
        <w:rPr>
          <w:rFonts w:cs="Arial"/>
          <w:color w:val="3C1053"/>
        </w:rPr>
        <w:lastRenderedPageBreak/>
        <w:t xml:space="preserve">Appendix 1: </w:t>
      </w:r>
      <w:r w:rsidR="003A6964" w:rsidRPr="004B2C4B">
        <w:rPr>
          <w:rFonts w:cs="Arial"/>
          <w:color w:val="3C1053"/>
        </w:rPr>
        <w:t xml:space="preserve">Rubric for </w:t>
      </w:r>
      <w:r w:rsidR="00371512" w:rsidRPr="004B2C4B">
        <w:rPr>
          <w:rFonts w:cs="Arial"/>
          <w:color w:val="3C1053"/>
        </w:rPr>
        <w:t>[</w:t>
      </w:r>
      <w:r w:rsidR="00D435FA">
        <w:rPr>
          <w:rFonts w:cs="Arial"/>
          <w:color w:val="3C1053"/>
        </w:rPr>
        <w:t>Assessment</w:t>
      </w:r>
      <w:r w:rsidR="0090396E">
        <w:rPr>
          <w:rFonts w:cs="Arial"/>
          <w:color w:val="3C1053"/>
        </w:rPr>
        <w:t xml:space="preserve"> </w:t>
      </w:r>
      <w:r w:rsidR="00390FE1">
        <w:rPr>
          <w:rFonts w:cs="Arial"/>
          <w:color w:val="3C1053"/>
        </w:rPr>
        <w:t>1</w:t>
      </w:r>
      <w:r w:rsidR="003A6964" w:rsidRPr="004B2C4B">
        <w:rPr>
          <w:rFonts w:cs="Arial"/>
          <w:color w:val="3C1053"/>
        </w:rPr>
        <w:t xml:space="preserve"> and </w:t>
      </w:r>
      <w:r w:rsidR="008200A9">
        <w:rPr>
          <w:rFonts w:cs="Arial"/>
          <w:color w:val="3C1053"/>
        </w:rPr>
        <w:t>25</w:t>
      </w:r>
      <w:r w:rsidR="0090396E">
        <w:rPr>
          <w:rFonts w:cs="Arial"/>
          <w:color w:val="3C1053"/>
        </w:rPr>
        <w:t>%</w:t>
      </w:r>
      <w:r w:rsidR="003A6964" w:rsidRPr="004B2C4B">
        <w:rPr>
          <w:rFonts w:cs="Arial"/>
          <w:color w:val="3C1053"/>
        </w:rPr>
        <w:t>]</w:t>
      </w:r>
    </w:p>
    <w:p w14:paraId="052716DC" w14:textId="77777777" w:rsidR="005833AB" w:rsidRPr="00E719FF" w:rsidRDefault="005833AB" w:rsidP="005833AB">
      <w:pPr>
        <w:pStyle w:val="EUOHead2"/>
        <w:rPr>
          <w:b w:val="0"/>
          <w:bCs w:val="0"/>
          <w:color w:val="3C1053"/>
          <w:sz w:val="16"/>
          <w:szCs w:val="16"/>
        </w:rPr>
      </w:pPr>
      <w:r w:rsidRPr="00E719FF">
        <w:rPr>
          <w:b w:val="0"/>
          <w:bCs w:val="0"/>
          <w:color w:val="3C1053"/>
          <w:sz w:val="16"/>
          <w:szCs w:val="16"/>
        </w:rPr>
        <w:t>The marks allocated in the competency rubric are translated into the marks allocated for each assessment question</w:t>
      </w:r>
      <w:r>
        <w:rPr>
          <w:b w:val="0"/>
          <w:bCs w:val="0"/>
          <w:color w:val="3C1053"/>
          <w:sz w:val="16"/>
          <w:szCs w:val="16"/>
        </w:rPr>
        <w:t xml:space="preserve"> because of the inter-related and integrated contents.</w:t>
      </w:r>
    </w:p>
    <w:tbl>
      <w:tblPr>
        <w:tblStyle w:val="TableGrid"/>
        <w:tblW w:w="144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124"/>
        <w:gridCol w:w="2137"/>
        <w:gridCol w:w="2052"/>
        <w:gridCol w:w="2050"/>
        <w:gridCol w:w="2053"/>
        <w:gridCol w:w="2035"/>
        <w:gridCol w:w="1996"/>
      </w:tblGrid>
      <w:tr w:rsidR="00840883" w:rsidRPr="00EE5B47" w14:paraId="2B037014" w14:textId="3262B76D" w:rsidTr="006D162E">
        <w:trPr>
          <w:trHeight w:val="877"/>
        </w:trPr>
        <w:tc>
          <w:tcPr>
            <w:tcW w:w="2124" w:type="dxa"/>
            <w:vMerge w:val="restart"/>
          </w:tcPr>
          <w:p w14:paraId="1F41A85D" w14:textId="3A56DC4F" w:rsidR="00DF44F9" w:rsidRPr="00EE5B47" w:rsidRDefault="00DF44F9" w:rsidP="006D162E">
            <w:pPr>
              <w:pStyle w:val="EUOHead2"/>
              <w:jc w:val="left"/>
              <w:rPr>
                <w:rFonts w:cs="Arial"/>
                <w:color w:val="000000" w:themeColor="text1"/>
                <w:sz w:val="16"/>
                <w:szCs w:val="16"/>
              </w:rPr>
            </w:pPr>
            <w:r w:rsidRPr="00EE5B47">
              <w:rPr>
                <w:rFonts w:cs="Arial"/>
                <w:color w:val="000000" w:themeColor="text1"/>
                <w:sz w:val="16"/>
                <w:szCs w:val="16"/>
              </w:rPr>
              <w:t>Relevant LO/GAs</w:t>
            </w:r>
          </w:p>
        </w:tc>
        <w:tc>
          <w:tcPr>
            <w:tcW w:w="2137" w:type="dxa"/>
            <w:vMerge w:val="restart"/>
          </w:tcPr>
          <w:p w14:paraId="34E4A7D1" w14:textId="0426AFC5" w:rsidR="00DF44F9" w:rsidRPr="00EE5B47" w:rsidRDefault="00DF44F9" w:rsidP="006D162E">
            <w:pPr>
              <w:pStyle w:val="EUOHead2"/>
              <w:jc w:val="left"/>
              <w:rPr>
                <w:rFonts w:cs="Arial"/>
                <w:color w:val="000000" w:themeColor="text1"/>
                <w:sz w:val="16"/>
                <w:szCs w:val="16"/>
              </w:rPr>
            </w:pPr>
            <w:r w:rsidRPr="00EE5B47">
              <w:rPr>
                <w:rFonts w:cs="Arial"/>
                <w:color w:val="000000" w:themeColor="text1"/>
                <w:sz w:val="16"/>
                <w:szCs w:val="16"/>
              </w:rPr>
              <w:t xml:space="preserve">Criterion </w:t>
            </w:r>
          </w:p>
        </w:tc>
        <w:tc>
          <w:tcPr>
            <w:tcW w:w="2052" w:type="dxa"/>
          </w:tcPr>
          <w:p w14:paraId="4306C0F6" w14:textId="24CB0ECC" w:rsidR="00DF44F9" w:rsidRPr="00EE5B47" w:rsidRDefault="00DF44F9" w:rsidP="006D162E">
            <w:pPr>
              <w:pStyle w:val="EUOHead2"/>
              <w:jc w:val="left"/>
              <w:rPr>
                <w:rFonts w:cs="Arial"/>
                <w:color w:val="000000" w:themeColor="text1"/>
                <w:sz w:val="16"/>
                <w:szCs w:val="16"/>
              </w:rPr>
            </w:pPr>
            <w:r w:rsidRPr="00EE5B47">
              <w:rPr>
                <w:rFonts w:cs="Arial"/>
                <w:color w:val="000000" w:themeColor="text1"/>
                <w:sz w:val="16"/>
                <w:szCs w:val="16"/>
              </w:rPr>
              <w:t>Does not meet expectations</w:t>
            </w:r>
          </w:p>
        </w:tc>
        <w:tc>
          <w:tcPr>
            <w:tcW w:w="4103" w:type="dxa"/>
            <w:gridSpan w:val="2"/>
            <w:tcBorders>
              <w:right w:val="nil"/>
            </w:tcBorders>
            <w:shd w:val="pct10" w:color="auto" w:fill="auto"/>
          </w:tcPr>
          <w:p w14:paraId="771ABDD1" w14:textId="7894E5E8" w:rsidR="00DF44F9" w:rsidRPr="00EE5B47" w:rsidRDefault="00DF44F9" w:rsidP="006D162E">
            <w:pPr>
              <w:pStyle w:val="EUOHead2"/>
              <w:jc w:val="left"/>
              <w:rPr>
                <w:rFonts w:cs="Arial"/>
                <w:color w:val="000000" w:themeColor="text1"/>
                <w:sz w:val="16"/>
                <w:szCs w:val="16"/>
              </w:rPr>
            </w:pPr>
            <w:r w:rsidRPr="00EE5B47">
              <w:rPr>
                <w:rFonts w:cs="Arial"/>
                <w:color w:val="000000" w:themeColor="text1"/>
                <w:sz w:val="16"/>
                <w:szCs w:val="16"/>
              </w:rPr>
              <w:t xml:space="preserve"> Meets expectations</w:t>
            </w:r>
          </w:p>
          <w:p w14:paraId="38F38295" w14:textId="0344E17B" w:rsidR="00DF44F9" w:rsidRPr="00EE5B47" w:rsidRDefault="00DF44F9" w:rsidP="006D162E">
            <w:pPr>
              <w:pStyle w:val="EUOHead2"/>
              <w:jc w:val="left"/>
              <w:rPr>
                <w:rFonts w:cs="Arial"/>
                <w:color w:val="000000" w:themeColor="text1"/>
                <w:sz w:val="16"/>
                <w:szCs w:val="16"/>
              </w:rPr>
            </w:pPr>
          </w:p>
        </w:tc>
        <w:tc>
          <w:tcPr>
            <w:tcW w:w="4031" w:type="dxa"/>
            <w:gridSpan w:val="2"/>
            <w:tcBorders>
              <w:left w:val="nil"/>
            </w:tcBorders>
          </w:tcPr>
          <w:p w14:paraId="1D5A7D87" w14:textId="048AEA41" w:rsidR="00DF44F9" w:rsidRPr="00EE5B47" w:rsidRDefault="00DF44F9" w:rsidP="006D162E">
            <w:pPr>
              <w:pStyle w:val="EUOHead2"/>
              <w:jc w:val="left"/>
              <w:rPr>
                <w:rFonts w:cs="Arial"/>
                <w:color w:val="000000" w:themeColor="text1"/>
                <w:sz w:val="16"/>
                <w:szCs w:val="16"/>
              </w:rPr>
            </w:pPr>
            <w:r w:rsidRPr="00EE5B47">
              <w:rPr>
                <w:rFonts w:cs="Arial"/>
                <w:color w:val="000000" w:themeColor="text1"/>
                <w:sz w:val="16"/>
                <w:szCs w:val="16"/>
              </w:rPr>
              <w:t xml:space="preserve"> Exceeds expectations</w:t>
            </w:r>
          </w:p>
          <w:p w14:paraId="10239516" w14:textId="6049666D" w:rsidR="00DF44F9" w:rsidRPr="00EE5B47" w:rsidRDefault="00DF44F9" w:rsidP="006D162E">
            <w:pPr>
              <w:pStyle w:val="EUOHead2"/>
              <w:jc w:val="left"/>
              <w:rPr>
                <w:rFonts w:cs="Arial"/>
                <w:color w:val="000000" w:themeColor="text1"/>
                <w:sz w:val="16"/>
                <w:szCs w:val="16"/>
              </w:rPr>
            </w:pPr>
          </w:p>
        </w:tc>
      </w:tr>
      <w:tr w:rsidR="00840883" w:rsidRPr="00EE5B47" w14:paraId="14A342AB" w14:textId="77777777" w:rsidTr="006D162E">
        <w:trPr>
          <w:trHeight w:val="877"/>
        </w:trPr>
        <w:tc>
          <w:tcPr>
            <w:tcW w:w="2124" w:type="dxa"/>
            <w:vMerge/>
          </w:tcPr>
          <w:p w14:paraId="206037F7" w14:textId="41ECF3EE" w:rsidR="00DF44F9" w:rsidRPr="00EE5B47" w:rsidRDefault="00DF44F9" w:rsidP="006D162E">
            <w:pPr>
              <w:pStyle w:val="EUOHead2"/>
              <w:jc w:val="left"/>
              <w:rPr>
                <w:rFonts w:cs="Arial"/>
                <w:color w:val="000000" w:themeColor="text1"/>
                <w:sz w:val="16"/>
                <w:szCs w:val="16"/>
              </w:rPr>
            </w:pPr>
          </w:p>
        </w:tc>
        <w:tc>
          <w:tcPr>
            <w:tcW w:w="2137" w:type="dxa"/>
            <w:vMerge/>
          </w:tcPr>
          <w:p w14:paraId="264FB3C8" w14:textId="77777777" w:rsidR="00DF44F9" w:rsidRPr="00EE5B47" w:rsidRDefault="00DF44F9" w:rsidP="006D162E">
            <w:pPr>
              <w:pStyle w:val="EUOHead2"/>
              <w:jc w:val="left"/>
              <w:rPr>
                <w:rFonts w:cs="Arial"/>
                <w:color w:val="000000" w:themeColor="text1"/>
                <w:sz w:val="16"/>
                <w:szCs w:val="16"/>
              </w:rPr>
            </w:pPr>
          </w:p>
        </w:tc>
        <w:tc>
          <w:tcPr>
            <w:tcW w:w="2052" w:type="dxa"/>
          </w:tcPr>
          <w:p w14:paraId="5AB0CA35" w14:textId="466E4A4B" w:rsidR="00DF44F9" w:rsidRPr="00EE5B47" w:rsidRDefault="00DF44F9" w:rsidP="006D162E">
            <w:pPr>
              <w:pStyle w:val="EUOHead2"/>
              <w:jc w:val="left"/>
              <w:rPr>
                <w:rFonts w:cs="Arial"/>
                <w:sz w:val="16"/>
                <w:szCs w:val="16"/>
              </w:rPr>
            </w:pPr>
            <w:r w:rsidRPr="00EE5B47">
              <w:rPr>
                <w:rFonts w:cs="Arial"/>
                <w:sz w:val="16"/>
                <w:szCs w:val="16"/>
              </w:rPr>
              <w:t>Level 1 (NN)</w:t>
            </w:r>
          </w:p>
        </w:tc>
        <w:tc>
          <w:tcPr>
            <w:tcW w:w="2050" w:type="dxa"/>
            <w:shd w:val="pct10" w:color="auto" w:fill="auto"/>
          </w:tcPr>
          <w:p w14:paraId="4B4A4931" w14:textId="1024F2DF" w:rsidR="00DF44F9" w:rsidRPr="00422B25" w:rsidRDefault="00DF44F9" w:rsidP="006D162E">
            <w:pPr>
              <w:pStyle w:val="EUOHead2"/>
              <w:jc w:val="left"/>
              <w:rPr>
                <w:rFonts w:cs="Arial"/>
                <w:sz w:val="16"/>
                <w:szCs w:val="16"/>
              </w:rPr>
            </w:pPr>
            <w:r w:rsidRPr="00422B25">
              <w:rPr>
                <w:rFonts w:cs="Arial"/>
                <w:sz w:val="16"/>
                <w:szCs w:val="16"/>
              </w:rPr>
              <w:t>Level 2 (PA)</w:t>
            </w:r>
          </w:p>
        </w:tc>
        <w:tc>
          <w:tcPr>
            <w:tcW w:w="2053" w:type="dxa"/>
            <w:tcBorders>
              <w:right w:val="nil"/>
            </w:tcBorders>
            <w:shd w:val="pct10" w:color="auto" w:fill="auto"/>
          </w:tcPr>
          <w:p w14:paraId="7BE6B2E4" w14:textId="7485FD65" w:rsidR="00DF44F9" w:rsidRPr="00EE5B47" w:rsidRDefault="00DF44F9" w:rsidP="006D162E">
            <w:pPr>
              <w:pStyle w:val="EUOHead2"/>
              <w:jc w:val="left"/>
              <w:rPr>
                <w:rFonts w:cs="Arial"/>
                <w:sz w:val="16"/>
                <w:szCs w:val="16"/>
              </w:rPr>
            </w:pPr>
            <w:r w:rsidRPr="00EE5B47">
              <w:rPr>
                <w:rFonts w:cs="Arial"/>
                <w:sz w:val="16"/>
                <w:szCs w:val="16"/>
              </w:rPr>
              <w:t>Level 3 (CR)</w:t>
            </w:r>
          </w:p>
        </w:tc>
        <w:tc>
          <w:tcPr>
            <w:tcW w:w="2035" w:type="dxa"/>
            <w:tcBorders>
              <w:left w:val="nil"/>
            </w:tcBorders>
          </w:tcPr>
          <w:p w14:paraId="5C69C9B7" w14:textId="53570839" w:rsidR="00DF44F9" w:rsidRPr="00EE5B47" w:rsidRDefault="00DF44F9" w:rsidP="006D162E">
            <w:pPr>
              <w:pStyle w:val="EUOHead2"/>
              <w:jc w:val="left"/>
              <w:rPr>
                <w:rFonts w:cs="Arial"/>
                <w:sz w:val="16"/>
                <w:szCs w:val="16"/>
              </w:rPr>
            </w:pPr>
            <w:r w:rsidRPr="00EE5B47">
              <w:rPr>
                <w:rFonts w:cs="Arial"/>
                <w:sz w:val="16"/>
                <w:szCs w:val="16"/>
              </w:rPr>
              <w:t>Level 4 (DI)</w:t>
            </w:r>
          </w:p>
        </w:tc>
        <w:tc>
          <w:tcPr>
            <w:tcW w:w="1996" w:type="dxa"/>
          </w:tcPr>
          <w:p w14:paraId="616C591B" w14:textId="4CE34859" w:rsidR="00DF44F9" w:rsidRPr="00EE5B47" w:rsidRDefault="00DF44F9" w:rsidP="006D162E">
            <w:pPr>
              <w:pStyle w:val="EUOHead2"/>
              <w:jc w:val="left"/>
              <w:rPr>
                <w:rFonts w:cs="Arial"/>
                <w:sz w:val="16"/>
                <w:szCs w:val="16"/>
              </w:rPr>
            </w:pPr>
            <w:r w:rsidRPr="00EE5B47">
              <w:rPr>
                <w:rFonts w:cs="Arial"/>
                <w:sz w:val="16"/>
                <w:szCs w:val="16"/>
              </w:rPr>
              <w:t>Level 5 (HD)</w:t>
            </w:r>
          </w:p>
        </w:tc>
      </w:tr>
      <w:tr w:rsidR="00840883" w:rsidRPr="00EE5B47" w14:paraId="474B4642" w14:textId="401B2138" w:rsidTr="00BC0084">
        <w:trPr>
          <w:trHeight w:val="593"/>
        </w:trPr>
        <w:tc>
          <w:tcPr>
            <w:tcW w:w="2124" w:type="dxa"/>
          </w:tcPr>
          <w:p w14:paraId="750AB5CB" w14:textId="37F1EA28"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GA</w:t>
            </w:r>
            <w:r>
              <w:rPr>
                <w:rFonts w:cs="Arial"/>
                <w:color w:val="000000" w:themeColor="text1"/>
                <w:sz w:val="16"/>
                <w:szCs w:val="16"/>
              </w:rPr>
              <w:t>4</w:t>
            </w:r>
          </w:p>
          <w:p w14:paraId="36ED2D06" w14:textId="56B0D9B2"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LO</w:t>
            </w:r>
            <w:r>
              <w:rPr>
                <w:rFonts w:cs="Arial"/>
                <w:color w:val="000000" w:themeColor="text1"/>
                <w:sz w:val="16"/>
                <w:szCs w:val="16"/>
              </w:rPr>
              <w:t>2</w:t>
            </w:r>
          </w:p>
          <w:p w14:paraId="43E517D2" w14:textId="2FAD227B"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Weight=</w:t>
            </w:r>
            <w:r>
              <w:rPr>
                <w:rFonts w:cs="Arial"/>
                <w:color w:val="000000" w:themeColor="text1"/>
                <w:sz w:val="16"/>
                <w:szCs w:val="16"/>
              </w:rPr>
              <w:t>6</w:t>
            </w:r>
            <w:r w:rsidRPr="00EE5B47">
              <w:rPr>
                <w:rFonts w:cs="Arial"/>
                <w:color w:val="000000" w:themeColor="text1"/>
                <w:sz w:val="16"/>
                <w:szCs w:val="16"/>
              </w:rPr>
              <w:t xml:space="preserve"> marks</w:t>
            </w:r>
          </w:p>
          <w:p w14:paraId="46CFA88F" w14:textId="2F0099B6"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TL=</w:t>
            </w:r>
            <w:r>
              <w:rPr>
                <w:rFonts w:cs="Arial"/>
                <w:color w:val="000000" w:themeColor="text1"/>
                <w:sz w:val="16"/>
                <w:szCs w:val="16"/>
              </w:rPr>
              <w:t>6</w:t>
            </w:r>
          </w:p>
          <w:p w14:paraId="3DEF7E9D" w14:textId="51FF267E"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Learning stage=</w:t>
            </w:r>
            <w:r>
              <w:rPr>
                <w:rFonts w:cs="Arial"/>
                <w:color w:val="000000" w:themeColor="text1"/>
                <w:sz w:val="16"/>
                <w:szCs w:val="16"/>
              </w:rPr>
              <w:t>D</w:t>
            </w:r>
          </w:p>
        </w:tc>
        <w:tc>
          <w:tcPr>
            <w:tcW w:w="2137" w:type="dxa"/>
          </w:tcPr>
          <w:p w14:paraId="119FFEF4" w14:textId="35552D19" w:rsidR="00840883" w:rsidRPr="00BC0084" w:rsidRDefault="00840883" w:rsidP="00840883">
            <w:pPr>
              <w:spacing w:after="0"/>
              <w:jc w:val="left"/>
              <w:rPr>
                <w:rFonts w:cs="Arial"/>
                <w:bCs/>
                <w:sz w:val="16"/>
                <w:szCs w:val="16"/>
              </w:rPr>
            </w:pPr>
            <w:r w:rsidRPr="00007FDA">
              <w:rPr>
                <w:rFonts w:cs="Arial"/>
                <w:bCs/>
                <w:sz w:val="16"/>
                <w:szCs w:val="16"/>
              </w:rPr>
              <w:t xml:space="preserve">Generate </w:t>
            </w:r>
            <w:r>
              <w:rPr>
                <w:rFonts w:cs="Arial"/>
                <w:bCs/>
                <w:sz w:val="16"/>
                <w:szCs w:val="16"/>
              </w:rPr>
              <w:t xml:space="preserve">and apply </w:t>
            </w:r>
            <w:r w:rsidRPr="00007FDA">
              <w:rPr>
                <w:rFonts w:cs="Arial"/>
                <w:bCs/>
                <w:sz w:val="16"/>
                <w:szCs w:val="16"/>
              </w:rPr>
              <w:t xml:space="preserve">descriptive statistics </w:t>
            </w:r>
          </w:p>
          <w:p w14:paraId="27D93496" w14:textId="1DA820A2" w:rsidR="00840883" w:rsidRPr="00BC0084" w:rsidRDefault="00840883" w:rsidP="00840883">
            <w:pPr>
              <w:spacing w:after="0"/>
              <w:jc w:val="left"/>
              <w:rPr>
                <w:rFonts w:cs="Arial"/>
                <w:bCs/>
                <w:color w:val="000000" w:themeColor="text1"/>
                <w:sz w:val="16"/>
                <w:szCs w:val="16"/>
              </w:rPr>
            </w:pPr>
          </w:p>
        </w:tc>
        <w:tc>
          <w:tcPr>
            <w:tcW w:w="2052" w:type="dxa"/>
          </w:tcPr>
          <w:p w14:paraId="52C33961" w14:textId="66FA656E" w:rsidR="00840883" w:rsidRPr="00BC0084" w:rsidRDefault="00840883" w:rsidP="00840883">
            <w:pPr>
              <w:spacing w:after="0"/>
              <w:jc w:val="left"/>
              <w:rPr>
                <w:rFonts w:cs="Arial"/>
                <w:bCs/>
                <w:color w:val="000000" w:themeColor="text1"/>
                <w:sz w:val="16"/>
                <w:szCs w:val="16"/>
              </w:rPr>
            </w:pPr>
            <w:r w:rsidRPr="00601181">
              <w:rPr>
                <w:rFonts w:cs="Arial"/>
                <w:b/>
                <w:sz w:val="16"/>
                <w:szCs w:val="16"/>
              </w:rPr>
              <w:t>Undeveloped</w:t>
            </w:r>
            <w:r>
              <w:rPr>
                <w:rFonts w:cs="Arial"/>
                <w:b/>
                <w:sz w:val="16"/>
                <w:szCs w:val="16"/>
              </w:rPr>
              <w:t xml:space="preserve"> </w:t>
            </w:r>
            <w:r>
              <w:rPr>
                <w:rFonts w:cs="Arial"/>
                <w:bCs/>
                <w:sz w:val="16"/>
                <w:szCs w:val="16"/>
              </w:rPr>
              <w:t>competency in generation and application of descriptive statistics</w:t>
            </w:r>
          </w:p>
        </w:tc>
        <w:tc>
          <w:tcPr>
            <w:tcW w:w="2050" w:type="dxa"/>
            <w:shd w:val="pct10" w:color="auto" w:fill="auto"/>
          </w:tcPr>
          <w:p w14:paraId="267D24BE" w14:textId="6EA974A5" w:rsidR="00840883" w:rsidRPr="00601181" w:rsidRDefault="00840883" w:rsidP="00601181">
            <w:pPr>
              <w:pStyle w:val="NoSpacing"/>
              <w:rPr>
                <w:rFonts w:cs="Arial"/>
                <w:sz w:val="16"/>
                <w:szCs w:val="16"/>
              </w:rPr>
            </w:pPr>
            <w:r w:rsidRPr="00601181">
              <w:rPr>
                <w:rStyle w:val="NoSpacingChar"/>
                <w:rFonts w:ascii="Arial" w:eastAsiaTheme="minorHAnsi" w:hAnsi="Arial" w:cs="Arial"/>
                <w:b/>
                <w:bCs/>
                <w:sz w:val="16"/>
                <w:szCs w:val="16"/>
                <w:lang w:val="en-US"/>
              </w:rPr>
              <w:t xml:space="preserve">Basic </w:t>
            </w:r>
            <w:r w:rsidRPr="00601181">
              <w:rPr>
                <w:rStyle w:val="NoSpacingChar"/>
                <w:rFonts w:asciiTheme="minorHAnsi" w:eastAsiaTheme="minorHAnsi" w:hAnsiTheme="minorHAnsi" w:cstheme="minorBidi"/>
                <w:sz w:val="22"/>
                <w:szCs w:val="22"/>
                <w:lang w:val="en-US"/>
              </w:rPr>
              <w:t>competency in generation and application of descriptive statistics</w:t>
            </w:r>
          </w:p>
        </w:tc>
        <w:tc>
          <w:tcPr>
            <w:tcW w:w="2053" w:type="dxa"/>
            <w:tcBorders>
              <w:right w:val="nil"/>
            </w:tcBorders>
            <w:shd w:val="pct10" w:color="auto" w:fill="auto"/>
          </w:tcPr>
          <w:p w14:paraId="29F75315" w14:textId="1BE4D9AD" w:rsidR="00840883" w:rsidRPr="00601181" w:rsidRDefault="00840883" w:rsidP="00601181">
            <w:pPr>
              <w:pStyle w:val="NoSpacing"/>
              <w:rPr>
                <w:rFonts w:cs="Arial"/>
                <w:sz w:val="16"/>
                <w:szCs w:val="16"/>
              </w:rPr>
            </w:pPr>
            <w:r>
              <w:rPr>
                <w:rFonts w:ascii="Arial" w:hAnsi="Arial" w:cs="Arial"/>
                <w:bCs/>
                <w:sz w:val="16"/>
                <w:szCs w:val="16"/>
              </w:rPr>
              <w:t xml:space="preserve">Developing </w:t>
            </w:r>
            <w:r w:rsidRPr="00601181">
              <w:rPr>
                <w:rFonts w:ascii="Arial" w:eastAsiaTheme="minorHAnsi" w:hAnsi="Arial" w:cs="Arial"/>
                <w:bCs/>
                <w:sz w:val="16"/>
                <w:szCs w:val="16"/>
                <w:lang w:val="en-US"/>
              </w:rPr>
              <w:t>competency in generation and application of descriptive statistics</w:t>
            </w:r>
          </w:p>
        </w:tc>
        <w:tc>
          <w:tcPr>
            <w:tcW w:w="2035" w:type="dxa"/>
            <w:tcBorders>
              <w:left w:val="nil"/>
            </w:tcBorders>
          </w:tcPr>
          <w:p w14:paraId="103B201A" w14:textId="293A4C60" w:rsidR="00840883" w:rsidRPr="00BC0084" w:rsidRDefault="00840883" w:rsidP="00840883">
            <w:pPr>
              <w:spacing w:after="0"/>
              <w:jc w:val="left"/>
              <w:rPr>
                <w:rFonts w:cs="Arial"/>
                <w:bCs/>
                <w:sz w:val="16"/>
                <w:szCs w:val="16"/>
              </w:rPr>
            </w:pPr>
            <w:r>
              <w:rPr>
                <w:rFonts w:cs="Arial"/>
                <w:bCs/>
                <w:sz w:val="16"/>
                <w:szCs w:val="16"/>
              </w:rPr>
              <w:t xml:space="preserve">Effective </w:t>
            </w:r>
            <w:r w:rsidRPr="00476598">
              <w:rPr>
                <w:rFonts w:cs="Arial"/>
                <w:bCs/>
                <w:sz w:val="16"/>
                <w:szCs w:val="16"/>
              </w:rPr>
              <w:t>competency in generation and application of descriptive statistics</w:t>
            </w:r>
          </w:p>
        </w:tc>
        <w:tc>
          <w:tcPr>
            <w:tcW w:w="1996" w:type="dxa"/>
          </w:tcPr>
          <w:p w14:paraId="6BD62BF8" w14:textId="566197BD" w:rsidR="00840883" w:rsidRPr="00BC0084" w:rsidRDefault="00840883" w:rsidP="00840883">
            <w:pPr>
              <w:spacing w:after="0"/>
              <w:jc w:val="left"/>
              <w:rPr>
                <w:rFonts w:cs="Arial"/>
                <w:bCs/>
                <w:color w:val="000000" w:themeColor="text1"/>
                <w:sz w:val="16"/>
                <w:szCs w:val="16"/>
              </w:rPr>
            </w:pPr>
            <w:r>
              <w:rPr>
                <w:rFonts w:cs="Arial"/>
                <w:bCs/>
                <w:sz w:val="16"/>
                <w:szCs w:val="16"/>
              </w:rPr>
              <w:t xml:space="preserve">Advanced </w:t>
            </w:r>
            <w:r w:rsidRPr="00476598">
              <w:rPr>
                <w:rFonts w:cs="Arial"/>
                <w:bCs/>
                <w:sz w:val="16"/>
                <w:szCs w:val="16"/>
              </w:rPr>
              <w:t>competency in generation and application of descriptive statistics</w:t>
            </w:r>
          </w:p>
        </w:tc>
      </w:tr>
      <w:tr w:rsidR="00840883" w:rsidRPr="00EE5B47" w14:paraId="5C92E914" w14:textId="1261C601" w:rsidTr="006D162E">
        <w:trPr>
          <w:trHeight w:val="1005"/>
        </w:trPr>
        <w:tc>
          <w:tcPr>
            <w:tcW w:w="2124" w:type="dxa"/>
          </w:tcPr>
          <w:p w14:paraId="254FF0D0" w14:textId="79071129"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GA</w:t>
            </w:r>
            <w:r>
              <w:rPr>
                <w:rFonts w:cs="Arial"/>
                <w:color w:val="000000" w:themeColor="text1"/>
                <w:sz w:val="16"/>
                <w:szCs w:val="16"/>
              </w:rPr>
              <w:t>8</w:t>
            </w:r>
          </w:p>
          <w:p w14:paraId="06D61C14" w14:textId="5F38CA73"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LO</w:t>
            </w:r>
            <w:r>
              <w:rPr>
                <w:rFonts w:cs="Arial"/>
                <w:color w:val="000000" w:themeColor="text1"/>
                <w:sz w:val="16"/>
                <w:szCs w:val="16"/>
              </w:rPr>
              <w:t>1</w:t>
            </w:r>
          </w:p>
          <w:p w14:paraId="5EFFEDCD" w14:textId="1F2A5A7E"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Weight=</w:t>
            </w:r>
            <w:r>
              <w:rPr>
                <w:rFonts w:cs="Arial"/>
                <w:color w:val="000000" w:themeColor="text1"/>
                <w:sz w:val="16"/>
                <w:szCs w:val="16"/>
              </w:rPr>
              <w:t>6</w:t>
            </w:r>
            <w:r w:rsidRPr="00EE5B47">
              <w:rPr>
                <w:rFonts w:cs="Arial"/>
                <w:color w:val="000000" w:themeColor="text1"/>
                <w:sz w:val="16"/>
                <w:szCs w:val="16"/>
              </w:rPr>
              <w:t xml:space="preserve"> marks</w:t>
            </w:r>
          </w:p>
          <w:p w14:paraId="1B52B6B4" w14:textId="18A9393D"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TL=</w:t>
            </w:r>
            <w:r>
              <w:rPr>
                <w:rFonts w:cs="Arial"/>
                <w:color w:val="000000" w:themeColor="text1"/>
                <w:sz w:val="16"/>
                <w:szCs w:val="16"/>
              </w:rPr>
              <w:t>6</w:t>
            </w:r>
          </w:p>
          <w:p w14:paraId="2DD33063" w14:textId="1876DA01"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Learning stage=</w:t>
            </w:r>
            <w:r>
              <w:rPr>
                <w:rFonts w:cs="Arial"/>
                <w:color w:val="000000" w:themeColor="text1"/>
                <w:sz w:val="16"/>
                <w:szCs w:val="16"/>
              </w:rPr>
              <w:t>A</w:t>
            </w:r>
          </w:p>
        </w:tc>
        <w:tc>
          <w:tcPr>
            <w:tcW w:w="2137" w:type="dxa"/>
          </w:tcPr>
          <w:p w14:paraId="19F41AB6" w14:textId="3868DEB1" w:rsidR="00840883" w:rsidRPr="009570AF" w:rsidRDefault="00840883" w:rsidP="00840883">
            <w:pPr>
              <w:spacing w:after="0"/>
              <w:jc w:val="left"/>
              <w:rPr>
                <w:rFonts w:cs="Arial"/>
                <w:bCs/>
                <w:sz w:val="16"/>
                <w:szCs w:val="16"/>
              </w:rPr>
            </w:pPr>
            <w:r w:rsidRPr="008A38E9">
              <w:rPr>
                <w:rFonts w:cs="Arial"/>
                <w:bCs/>
                <w:sz w:val="16"/>
                <w:szCs w:val="16"/>
              </w:rPr>
              <w:t xml:space="preserve">Create </w:t>
            </w:r>
            <w:r>
              <w:rPr>
                <w:rFonts w:cs="Arial"/>
                <w:bCs/>
                <w:sz w:val="16"/>
                <w:szCs w:val="16"/>
              </w:rPr>
              <w:t>h</w:t>
            </w:r>
            <w:r w:rsidRPr="008A38E9">
              <w:rPr>
                <w:rFonts w:cs="Arial"/>
                <w:bCs/>
                <w:sz w:val="16"/>
                <w:szCs w:val="16"/>
              </w:rPr>
              <w:t>istogram</w:t>
            </w:r>
            <w:r>
              <w:rPr>
                <w:rFonts w:cs="Arial"/>
                <w:bCs/>
                <w:sz w:val="16"/>
                <w:szCs w:val="16"/>
              </w:rPr>
              <w:t>s</w:t>
            </w:r>
            <w:r w:rsidRPr="008A38E9">
              <w:rPr>
                <w:rFonts w:cs="Arial"/>
                <w:bCs/>
                <w:sz w:val="16"/>
                <w:szCs w:val="16"/>
              </w:rPr>
              <w:t xml:space="preserve"> and evaluate</w:t>
            </w:r>
            <w:r w:rsidRPr="009570AF">
              <w:rPr>
                <w:rFonts w:cs="Arial"/>
                <w:bCs/>
                <w:sz w:val="16"/>
                <w:szCs w:val="16"/>
              </w:rPr>
              <w:t xml:space="preserve"> </w:t>
            </w:r>
            <w:r>
              <w:rPr>
                <w:rFonts w:cs="Arial"/>
                <w:bCs/>
                <w:sz w:val="16"/>
                <w:szCs w:val="16"/>
              </w:rPr>
              <w:t xml:space="preserve">normality of </w:t>
            </w:r>
            <w:r w:rsidRPr="009570AF">
              <w:rPr>
                <w:rFonts w:cs="Arial"/>
                <w:bCs/>
                <w:sz w:val="16"/>
                <w:szCs w:val="16"/>
              </w:rPr>
              <w:t xml:space="preserve">distribution </w:t>
            </w:r>
          </w:p>
        </w:tc>
        <w:tc>
          <w:tcPr>
            <w:tcW w:w="2052" w:type="dxa"/>
          </w:tcPr>
          <w:p w14:paraId="44B17C4D" w14:textId="2A33EDA4" w:rsidR="00840883" w:rsidRPr="009570AF" w:rsidRDefault="00840883" w:rsidP="00840883">
            <w:pPr>
              <w:spacing w:after="0"/>
              <w:jc w:val="left"/>
              <w:rPr>
                <w:rFonts w:cs="Arial"/>
                <w:bCs/>
                <w:sz w:val="16"/>
                <w:szCs w:val="16"/>
              </w:rPr>
            </w:pPr>
            <w:r w:rsidRPr="00BE18EA">
              <w:rPr>
                <w:rFonts w:cs="Arial"/>
                <w:b/>
                <w:sz w:val="16"/>
                <w:szCs w:val="16"/>
              </w:rPr>
              <w:t>Undeveloped</w:t>
            </w:r>
            <w:r>
              <w:rPr>
                <w:rFonts w:cs="Arial"/>
                <w:b/>
                <w:sz w:val="16"/>
                <w:szCs w:val="16"/>
              </w:rPr>
              <w:t xml:space="preserve"> </w:t>
            </w:r>
            <w:r>
              <w:rPr>
                <w:rFonts w:cs="Arial"/>
                <w:bCs/>
                <w:sz w:val="16"/>
                <w:szCs w:val="16"/>
              </w:rPr>
              <w:t>competency in creating and interpreting histograms</w:t>
            </w:r>
          </w:p>
        </w:tc>
        <w:tc>
          <w:tcPr>
            <w:tcW w:w="2050" w:type="dxa"/>
            <w:shd w:val="pct10" w:color="auto" w:fill="auto"/>
          </w:tcPr>
          <w:p w14:paraId="67FA7B0C" w14:textId="25306F0B" w:rsidR="00840883" w:rsidRPr="00601181" w:rsidRDefault="00840883" w:rsidP="00601181">
            <w:pPr>
              <w:pStyle w:val="NoSpacing"/>
              <w:rPr>
                <w:rFonts w:cs="Arial"/>
                <w:sz w:val="16"/>
                <w:szCs w:val="16"/>
              </w:rPr>
            </w:pPr>
            <w:r>
              <w:rPr>
                <w:rFonts w:ascii="Arial" w:hAnsi="Arial" w:cs="Arial"/>
                <w:b/>
                <w:sz w:val="16"/>
                <w:szCs w:val="16"/>
              </w:rPr>
              <w:t xml:space="preserve">Basic </w:t>
            </w:r>
            <w:r w:rsidRPr="00601181">
              <w:rPr>
                <w:rFonts w:ascii="Arial" w:eastAsiaTheme="minorHAnsi" w:hAnsi="Arial" w:cs="Arial"/>
                <w:bCs/>
                <w:sz w:val="16"/>
                <w:szCs w:val="16"/>
                <w:lang w:val="en-US"/>
              </w:rPr>
              <w:t>competency in creating and interpreting histograms</w:t>
            </w:r>
          </w:p>
        </w:tc>
        <w:tc>
          <w:tcPr>
            <w:tcW w:w="2053" w:type="dxa"/>
            <w:tcBorders>
              <w:right w:val="nil"/>
            </w:tcBorders>
            <w:shd w:val="pct10" w:color="auto" w:fill="auto"/>
          </w:tcPr>
          <w:p w14:paraId="0F4F7CD7" w14:textId="4E20B0E4" w:rsidR="00840883" w:rsidRPr="00601181" w:rsidRDefault="00840883" w:rsidP="00601181">
            <w:pPr>
              <w:pStyle w:val="NoSpacing"/>
              <w:rPr>
                <w:rFonts w:cs="Arial"/>
                <w:sz w:val="16"/>
                <w:szCs w:val="16"/>
              </w:rPr>
            </w:pPr>
            <w:r>
              <w:rPr>
                <w:rFonts w:ascii="Arial" w:hAnsi="Arial" w:cs="Arial"/>
                <w:b/>
                <w:sz w:val="16"/>
                <w:szCs w:val="16"/>
              </w:rPr>
              <w:t xml:space="preserve">Developing </w:t>
            </w:r>
            <w:r w:rsidRPr="00601181">
              <w:rPr>
                <w:rFonts w:ascii="Arial" w:eastAsiaTheme="minorHAnsi" w:hAnsi="Arial" w:cs="Arial"/>
                <w:bCs/>
                <w:sz w:val="16"/>
                <w:szCs w:val="16"/>
                <w:lang w:val="en-US"/>
              </w:rPr>
              <w:t>competency in creating and interpreting histograms</w:t>
            </w:r>
          </w:p>
        </w:tc>
        <w:tc>
          <w:tcPr>
            <w:tcW w:w="2035" w:type="dxa"/>
            <w:tcBorders>
              <w:left w:val="nil"/>
            </w:tcBorders>
          </w:tcPr>
          <w:p w14:paraId="7774F2C8" w14:textId="572F07FF" w:rsidR="00840883" w:rsidRPr="00601181" w:rsidRDefault="00840883" w:rsidP="00601181">
            <w:pPr>
              <w:pStyle w:val="NoSpacing"/>
              <w:rPr>
                <w:rFonts w:cs="Arial"/>
                <w:bCs/>
                <w:sz w:val="16"/>
                <w:szCs w:val="16"/>
              </w:rPr>
            </w:pPr>
            <w:r>
              <w:rPr>
                <w:rFonts w:ascii="Arial" w:hAnsi="Arial" w:cs="Arial"/>
                <w:b/>
                <w:sz w:val="16"/>
                <w:szCs w:val="16"/>
              </w:rPr>
              <w:t xml:space="preserve">Effective </w:t>
            </w:r>
            <w:r w:rsidRPr="00601181">
              <w:rPr>
                <w:rFonts w:ascii="Arial" w:hAnsi="Arial" w:cs="Arial"/>
                <w:bCs/>
                <w:sz w:val="16"/>
                <w:szCs w:val="16"/>
              </w:rPr>
              <w:t>competency in creating and interpreting histograms</w:t>
            </w:r>
          </w:p>
        </w:tc>
        <w:tc>
          <w:tcPr>
            <w:tcW w:w="1996" w:type="dxa"/>
          </w:tcPr>
          <w:p w14:paraId="4BF5C00C" w14:textId="39176F41" w:rsidR="00840883" w:rsidRPr="00601181" w:rsidRDefault="00840883" w:rsidP="00601181">
            <w:pPr>
              <w:pStyle w:val="NoSpacing"/>
              <w:rPr>
                <w:rFonts w:cs="Arial"/>
                <w:b/>
                <w:bCs/>
                <w:color w:val="000000" w:themeColor="text1"/>
                <w:sz w:val="16"/>
                <w:szCs w:val="16"/>
              </w:rPr>
            </w:pPr>
            <w:r>
              <w:rPr>
                <w:rFonts w:ascii="Arial" w:hAnsi="Arial" w:cs="Arial"/>
                <w:b/>
                <w:sz w:val="16"/>
                <w:szCs w:val="16"/>
              </w:rPr>
              <w:t>Advanced</w:t>
            </w:r>
            <w:r w:rsidRPr="00601181">
              <w:rPr>
                <w:rFonts w:ascii="Arial" w:hAnsi="Arial" w:cs="Arial"/>
                <w:b/>
                <w:sz w:val="16"/>
                <w:szCs w:val="16"/>
              </w:rPr>
              <w:t xml:space="preserve"> </w:t>
            </w:r>
            <w:r w:rsidRPr="00601181">
              <w:rPr>
                <w:rFonts w:ascii="Arial" w:hAnsi="Arial" w:cs="Arial"/>
                <w:bCs/>
                <w:sz w:val="16"/>
                <w:szCs w:val="16"/>
              </w:rPr>
              <w:t>competency in creating and interpreting histograms</w:t>
            </w:r>
          </w:p>
        </w:tc>
      </w:tr>
      <w:tr w:rsidR="00840883" w:rsidRPr="00EE5B47" w14:paraId="1C8BD0EB" w14:textId="494E85B6" w:rsidTr="006D162E">
        <w:trPr>
          <w:trHeight w:val="593"/>
        </w:trPr>
        <w:tc>
          <w:tcPr>
            <w:tcW w:w="2124" w:type="dxa"/>
          </w:tcPr>
          <w:p w14:paraId="596D9ECC" w14:textId="20BB8688"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GA</w:t>
            </w:r>
            <w:r>
              <w:rPr>
                <w:rFonts w:cs="Arial"/>
                <w:color w:val="000000" w:themeColor="text1"/>
                <w:sz w:val="16"/>
                <w:szCs w:val="16"/>
              </w:rPr>
              <w:t>6</w:t>
            </w:r>
          </w:p>
          <w:p w14:paraId="5D71CC41" w14:textId="23D695CF"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LO</w:t>
            </w:r>
            <w:r>
              <w:rPr>
                <w:rFonts w:cs="Arial"/>
                <w:color w:val="000000" w:themeColor="text1"/>
                <w:sz w:val="16"/>
                <w:szCs w:val="16"/>
              </w:rPr>
              <w:t>4</w:t>
            </w:r>
          </w:p>
          <w:p w14:paraId="71B5B2C6" w14:textId="3DD138EB"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Weight=</w:t>
            </w:r>
            <w:r>
              <w:rPr>
                <w:rFonts w:cs="Arial"/>
                <w:color w:val="000000" w:themeColor="text1"/>
                <w:sz w:val="16"/>
                <w:szCs w:val="16"/>
              </w:rPr>
              <w:t>5</w:t>
            </w:r>
            <w:r w:rsidRPr="00EE5B47">
              <w:rPr>
                <w:rFonts w:cs="Arial"/>
                <w:color w:val="000000" w:themeColor="text1"/>
                <w:sz w:val="16"/>
                <w:szCs w:val="16"/>
              </w:rPr>
              <w:t xml:space="preserve"> marks</w:t>
            </w:r>
          </w:p>
          <w:p w14:paraId="62985BFA" w14:textId="69E76F99"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TL=</w:t>
            </w:r>
            <w:r>
              <w:rPr>
                <w:rFonts w:cs="Arial"/>
                <w:color w:val="000000" w:themeColor="text1"/>
                <w:sz w:val="16"/>
                <w:szCs w:val="16"/>
              </w:rPr>
              <w:t>6</w:t>
            </w:r>
          </w:p>
          <w:p w14:paraId="148EEBDA" w14:textId="6B58F3AC"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Learning stage=</w:t>
            </w:r>
            <w:r>
              <w:rPr>
                <w:rFonts w:cs="Arial"/>
                <w:color w:val="000000" w:themeColor="text1"/>
                <w:sz w:val="16"/>
                <w:szCs w:val="16"/>
              </w:rPr>
              <w:t>D</w:t>
            </w:r>
          </w:p>
        </w:tc>
        <w:tc>
          <w:tcPr>
            <w:tcW w:w="2137" w:type="dxa"/>
          </w:tcPr>
          <w:p w14:paraId="49FAD127" w14:textId="1E815894" w:rsidR="00840883" w:rsidRPr="00A9619B" w:rsidRDefault="00840883" w:rsidP="00840883">
            <w:pPr>
              <w:spacing w:after="0"/>
              <w:jc w:val="left"/>
              <w:rPr>
                <w:rFonts w:cs="Arial"/>
                <w:bCs/>
                <w:sz w:val="16"/>
                <w:szCs w:val="16"/>
              </w:rPr>
            </w:pPr>
            <w:r>
              <w:rPr>
                <w:rFonts w:cs="Arial"/>
                <w:bCs/>
                <w:sz w:val="16"/>
                <w:szCs w:val="16"/>
              </w:rPr>
              <w:t>Generate random samples</w:t>
            </w:r>
          </w:p>
        </w:tc>
        <w:tc>
          <w:tcPr>
            <w:tcW w:w="2052" w:type="dxa"/>
          </w:tcPr>
          <w:p w14:paraId="36369F88" w14:textId="2B9529DE" w:rsidR="00840883" w:rsidRPr="00EE5B47" w:rsidRDefault="00840883" w:rsidP="00840883">
            <w:pPr>
              <w:jc w:val="left"/>
              <w:rPr>
                <w:rFonts w:cs="Arial"/>
                <w:b/>
                <w:bCs/>
                <w:color w:val="000000" w:themeColor="text1"/>
                <w:sz w:val="16"/>
                <w:szCs w:val="16"/>
              </w:rPr>
            </w:pPr>
            <w:r w:rsidRPr="00BE18EA">
              <w:rPr>
                <w:rFonts w:cs="Arial"/>
                <w:b/>
                <w:sz w:val="16"/>
                <w:szCs w:val="16"/>
              </w:rPr>
              <w:t>Undeveloped</w:t>
            </w:r>
            <w:r>
              <w:rPr>
                <w:rFonts w:cs="Arial"/>
                <w:b/>
                <w:sz w:val="16"/>
                <w:szCs w:val="16"/>
              </w:rPr>
              <w:t xml:space="preserve"> </w:t>
            </w:r>
            <w:r>
              <w:rPr>
                <w:rFonts w:cs="Arial"/>
                <w:bCs/>
                <w:sz w:val="16"/>
                <w:szCs w:val="16"/>
              </w:rPr>
              <w:t>competency in generating samples</w:t>
            </w:r>
          </w:p>
        </w:tc>
        <w:tc>
          <w:tcPr>
            <w:tcW w:w="2050" w:type="dxa"/>
            <w:shd w:val="pct10" w:color="auto" w:fill="auto"/>
          </w:tcPr>
          <w:p w14:paraId="6893007E" w14:textId="1473FED8" w:rsidR="00840883" w:rsidRPr="00601181" w:rsidRDefault="00840883" w:rsidP="00601181">
            <w:pPr>
              <w:pStyle w:val="NoSpacing"/>
              <w:rPr>
                <w:rFonts w:cs="Arial"/>
                <w:sz w:val="16"/>
                <w:szCs w:val="16"/>
              </w:rPr>
            </w:pPr>
            <w:r>
              <w:rPr>
                <w:rFonts w:ascii="Arial" w:hAnsi="Arial" w:cs="Arial"/>
                <w:b/>
                <w:sz w:val="16"/>
                <w:szCs w:val="16"/>
              </w:rPr>
              <w:t xml:space="preserve">Basic </w:t>
            </w:r>
            <w:proofErr w:type="spellStart"/>
            <w:r>
              <w:rPr>
                <w:rFonts w:ascii="Arial" w:hAnsi="Arial" w:cs="Arial"/>
                <w:b/>
                <w:sz w:val="16"/>
                <w:szCs w:val="16"/>
              </w:rPr>
              <w:t>compet</w:t>
            </w:r>
            <w:r w:rsidRPr="00601181">
              <w:rPr>
                <w:rFonts w:ascii="Arial" w:eastAsiaTheme="minorHAnsi" w:hAnsi="Arial" w:cs="Arial"/>
                <w:bCs/>
                <w:sz w:val="16"/>
                <w:szCs w:val="16"/>
                <w:lang w:val="en-US"/>
              </w:rPr>
              <w:t>ency</w:t>
            </w:r>
            <w:proofErr w:type="spellEnd"/>
            <w:r w:rsidRPr="00601181">
              <w:rPr>
                <w:rFonts w:ascii="Arial" w:eastAsiaTheme="minorHAnsi" w:hAnsi="Arial" w:cs="Arial"/>
                <w:bCs/>
                <w:sz w:val="16"/>
                <w:szCs w:val="16"/>
                <w:lang w:val="en-US"/>
              </w:rPr>
              <w:t xml:space="preserve"> in generating samples</w:t>
            </w:r>
          </w:p>
        </w:tc>
        <w:tc>
          <w:tcPr>
            <w:tcW w:w="2053" w:type="dxa"/>
            <w:tcBorders>
              <w:right w:val="nil"/>
            </w:tcBorders>
            <w:shd w:val="pct10" w:color="auto" w:fill="auto"/>
          </w:tcPr>
          <w:p w14:paraId="6A86C4AD" w14:textId="41046C1A" w:rsidR="00840883" w:rsidRPr="00601181" w:rsidRDefault="00840883" w:rsidP="00601181">
            <w:pPr>
              <w:pStyle w:val="NoSpacing"/>
              <w:rPr>
                <w:rFonts w:cs="Arial"/>
                <w:sz w:val="16"/>
                <w:szCs w:val="16"/>
              </w:rPr>
            </w:pPr>
            <w:r>
              <w:rPr>
                <w:rFonts w:ascii="Arial" w:hAnsi="Arial" w:cs="Arial"/>
                <w:b/>
                <w:sz w:val="16"/>
                <w:szCs w:val="16"/>
              </w:rPr>
              <w:t>Developing co</w:t>
            </w:r>
            <w:proofErr w:type="spellStart"/>
            <w:r w:rsidRPr="00601181">
              <w:rPr>
                <w:rFonts w:ascii="Arial" w:eastAsiaTheme="minorHAnsi" w:hAnsi="Arial" w:cs="Arial"/>
                <w:bCs/>
                <w:sz w:val="16"/>
                <w:szCs w:val="16"/>
                <w:lang w:val="en-US"/>
              </w:rPr>
              <w:t>mpetency</w:t>
            </w:r>
            <w:proofErr w:type="spellEnd"/>
            <w:r w:rsidRPr="00601181">
              <w:rPr>
                <w:rFonts w:ascii="Arial" w:eastAsiaTheme="minorHAnsi" w:hAnsi="Arial" w:cs="Arial"/>
                <w:bCs/>
                <w:sz w:val="16"/>
                <w:szCs w:val="16"/>
                <w:lang w:val="en-US"/>
              </w:rPr>
              <w:t xml:space="preserve"> in generating samples</w:t>
            </w:r>
          </w:p>
        </w:tc>
        <w:tc>
          <w:tcPr>
            <w:tcW w:w="2035" w:type="dxa"/>
            <w:tcBorders>
              <w:left w:val="nil"/>
            </w:tcBorders>
          </w:tcPr>
          <w:p w14:paraId="4F34180F" w14:textId="4EB68878" w:rsidR="00840883" w:rsidRPr="00601181" w:rsidRDefault="00840883" w:rsidP="00601181">
            <w:pPr>
              <w:pStyle w:val="NoSpacing"/>
              <w:rPr>
                <w:rFonts w:cs="Arial"/>
                <w:sz w:val="16"/>
                <w:szCs w:val="16"/>
              </w:rPr>
            </w:pPr>
            <w:r>
              <w:rPr>
                <w:rFonts w:ascii="Arial" w:hAnsi="Arial" w:cs="Arial"/>
                <w:b/>
                <w:sz w:val="16"/>
                <w:szCs w:val="16"/>
              </w:rPr>
              <w:t>Effective c</w:t>
            </w:r>
            <w:r w:rsidRPr="00601181">
              <w:rPr>
                <w:rFonts w:ascii="Arial" w:hAnsi="Arial" w:cs="Arial"/>
                <w:bCs/>
                <w:sz w:val="16"/>
                <w:szCs w:val="16"/>
              </w:rPr>
              <w:t>ompetency in generating samples</w:t>
            </w:r>
          </w:p>
        </w:tc>
        <w:tc>
          <w:tcPr>
            <w:tcW w:w="1996" w:type="dxa"/>
          </w:tcPr>
          <w:p w14:paraId="646C77D9" w14:textId="1284C788" w:rsidR="00840883" w:rsidRPr="00601181" w:rsidRDefault="00840883" w:rsidP="00601181">
            <w:pPr>
              <w:pStyle w:val="NoSpacing"/>
              <w:rPr>
                <w:rFonts w:cs="Arial"/>
                <w:b/>
                <w:bCs/>
                <w:color w:val="000000" w:themeColor="text1"/>
                <w:sz w:val="16"/>
                <w:szCs w:val="16"/>
              </w:rPr>
            </w:pPr>
            <w:r>
              <w:rPr>
                <w:rFonts w:ascii="Arial" w:hAnsi="Arial" w:cs="Arial"/>
                <w:b/>
                <w:sz w:val="16"/>
                <w:szCs w:val="16"/>
              </w:rPr>
              <w:t>Advanced c</w:t>
            </w:r>
            <w:r w:rsidRPr="00601181">
              <w:rPr>
                <w:rFonts w:ascii="Arial" w:hAnsi="Arial" w:cs="Arial"/>
                <w:bCs/>
                <w:sz w:val="16"/>
                <w:szCs w:val="16"/>
              </w:rPr>
              <w:t>ompetency in generating samples</w:t>
            </w:r>
          </w:p>
        </w:tc>
      </w:tr>
      <w:tr w:rsidR="00840883" w:rsidRPr="00EE5B47" w14:paraId="03D06158" w14:textId="77777777" w:rsidTr="00482A4F">
        <w:trPr>
          <w:trHeight w:val="593"/>
        </w:trPr>
        <w:tc>
          <w:tcPr>
            <w:tcW w:w="2124" w:type="dxa"/>
          </w:tcPr>
          <w:p w14:paraId="298FC673" w14:textId="75C3EEF0"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GA</w:t>
            </w:r>
            <w:r>
              <w:rPr>
                <w:rFonts w:cs="Arial"/>
                <w:color w:val="000000" w:themeColor="text1"/>
                <w:sz w:val="16"/>
                <w:szCs w:val="16"/>
              </w:rPr>
              <w:t>5</w:t>
            </w:r>
          </w:p>
          <w:p w14:paraId="0BBCE01B" w14:textId="77777777"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LO</w:t>
            </w:r>
            <w:r>
              <w:rPr>
                <w:rFonts w:cs="Arial"/>
                <w:color w:val="000000" w:themeColor="text1"/>
                <w:sz w:val="16"/>
                <w:szCs w:val="16"/>
              </w:rPr>
              <w:t>4</w:t>
            </w:r>
          </w:p>
          <w:p w14:paraId="67EE135E" w14:textId="20E7C693"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Weight=</w:t>
            </w:r>
            <w:r>
              <w:rPr>
                <w:rFonts w:cs="Arial"/>
                <w:color w:val="000000" w:themeColor="text1"/>
                <w:sz w:val="16"/>
                <w:szCs w:val="16"/>
              </w:rPr>
              <w:t xml:space="preserve">5 </w:t>
            </w:r>
            <w:r w:rsidRPr="00EE5B47">
              <w:rPr>
                <w:rFonts w:cs="Arial"/>
                <w:color w:val="000000" w:themeColor="text1"/>
                <w:sz w:val="16"/>
                <w:szCs w:val="16"/>
              </w:rPr>
              <w:t>marks</w:t>
            </w:r>
          </w:p>
          <w:p w14:paraId="3369F9C1" w14:textId="46CD4034"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TL=</w:t>
            </w:r>
            <w:r>
              <w:rPr>
                <w:rFonts w:cs="Arial"/>
                <w:color w:val="000000" w:themeColor="text1"/>
                <w:sz w:val="16"/>
                <w:szCs w:val="16"/>
              </w:rPr>
              <w:t>6</w:t>
            </w:r>
          </w:p>
          <w:p w14:paraId="4A24C98E" w14:textId="039F3D94" w:rsidR="00840883" w:rsidRPr="00EE5B47" w:rsidRDefault="00840883" w:rsidP="00840883">
            <w:pPr>
              <w:spacing w:after="0"/>
              <w:jc w:val="left"/>
              <w:rPr>
                <w:rFonts w:cs="Arial"/>
                <w:color w:val="000000" w:themeColor="text1"/>
                <w:sz w:val="16"/>
                <w:szCs w:val="16"/>
              </w:rPr>
            </w:pPr>
            <w:r w:rsidRPr="00EE5B47">
              <w:rPr>
                <w:rFonts w:cs="Arial"/>
                <w:color w:val="000000" w:themeColor="text1"/>
                <w:sz w:val="16"/>
                <w:szCs w:val="16"/>
              </w:rPr>
              <w:t>Learning stage=</w:t>
            </w:r>
            <w:r>
              <w:rPr>
                <w:rFonts w:cs="Arial"/>
                <w:color w:val="000000" w:themeColor="text1"/>
                <w:sz w:val="16"/>
                <w:szCs w:val="16"/>
              </w:rPr>
              <w:t>D</w:t>
            </w:r>
          </w:p>
        </w:tc>
        <w:tc>
          <w:tcPr>
            <w:tcW w:w="2137" w:type="dxa"/>
          </w:tcPr>
          <w:p w14:paraId="005536B0" w14:textId="76B9BB3C" w:rsidR="00840883" w:rsidRDefault="00840883" w:rsidP="00840883">
            <w:pPr>
              <w:spacing w:after="0"/>
              <w:jc w:val="left"/>
              <w:rPr>
                <w:rFonts w:cs="Arial"/>
                <w:bCs/>
                <w:sz w:val="16"/>
                <w:szCs w:val="16"/>
              </w:rPr>
            </w:pPr>
            <w:r>
              <w:rPr>
                <w:rFonts w:cs="Arial"/>
                <w:bCs/>
                <w:sz w:val="16"/>
                <w:szCs w:val="16"/>
              </w:rPr>
              <w:t>Generate Sampling distribution of mean</w:t>
            </w:r>
          </w:p>
        </w:tc>
        <w:tc>
          <w:tcPr>
            <w:tcW w:w="2052" w:type="dxa"/>
          </w:tcPr>
          <w:p w14:paraId="601FB934" w14:textId="193BF18C" w:rsidR="00840883" w:rsidRPr="001B4C4B" w:rsidRDefault="00840883" w:rsidP="00840883">
            <w:pPr>
              <w:jc w:val="left"/>
              <w:rPr>
                <w:rFonts w:cs="Arial"/>
                <w:sz w:val="16"/>
                <w:szCs w:val="16"/>
              </w:rPr>
            </w:pPr>
            <w:r w:rsidRPr="00BE18EA">
              <w:rPr>
                <w:rFonts w:cs="Arial"/>
                <w:b/>
                <w:sz w:val="16"/>
                <w:szCs w:val="16"/>
              </w:rPr>
              <w:t>Undeveloped</w:t>
            </w:r>
            <w:r>
              <w:rPr>
                <w:rFonts w:cs="Arial"/>
                <w:b/>
                <w:sz w:val="16"/>
                <w:szCs w:val="16"/>
              </w:rPr>
              <w:t xml:space="preserve"> </w:t>
            </w:r>
            <w:r>
              <w:rPr>
                <w:rFonts w:cs="Arial"/>
                <w:bCs/>
                <w:sz w:val="16"/>
                <w:szCs w:val="16"/>
              </w:rPr>
              <w:t>competency in generating sampling distribution</w:t>
            </w:r>
          </w:p>
        </w:tc>
        <w:tc>
          <w:tcPr>
            <w:tcW w:w="2050" w:type="dxa"/>
            <w:shd w:val="pct10" w:color="auto" w:fill="auto"/>
          </w:tcPr>
          <w:p w14:paraId="3C10F3BB" w14:textId="565AE196" w:rsidR="00840883" w:rsidRPr="00601181" w:rsidRDefault="00840883" w:rsidP="00601181">
            <w:pPr>
              <w:pStyle w:val="NoSpacing"/>
              <w:rPr>
                <w:rFonts w:cs="Arial"/>
                <w:sz w:val="16"/>
                <w:szCs w:val="16"/>
              </w:rPr>
            </w:pPr>
            <w:r>
              <w:rPr>
                <w:rFonts w:ascii="Arial" w:hAnsi="Arial" w:cs="Arial"/>
                <w:b/>
                <w:sz w:val="16"/>
                <w:szCs w:val="16"/>
              </w:rPr>
              <w:t>Basic competency</w:t>
            </w:r>
            <w:r w:rsidRPr="00601181">
              <w:rPr>
                <w:rFonts w:ascii="Arial" w:eastAsiaTheme="minorHAnsi" w:hAnsi="Arial" w:cs="Arial"/>
                <w:bCs/>
                <w:sz w:val="16"/>
                <w:szCs w:val="16"/>
                <w:lang w:val="en-US"/>
              </w:rPr>
              <w:t xml:space="preserve"> in generating sampling distribution</w:t>
            </w:r>
          </w:p>
        </w:tc>
        <w:tc>
          <w:tcPr>
            <w:tcW w:w="2053" w:type="dxa"/>
            <w:tcBorders>
              <w:right w:val="nil"/>
            </w:tcBorders>
            <w:shd w:val="pct10" w:color="auto" w:fill="auto"/>
          </w:tcPr>
          <w:p w14:paraId="71632E1D" w14:textId="778D136D" w:rsidR="00840883" w:rsidRPr="00601181" w:rsidRDefault="00840883" w:rsidP="00601181">
            <w:pPr>
              <w:pStyle w:val="NoSpacing"/>
              <w:rPr>
                <w:rFonts w:cs="Arial"/>
                <w:sz w:val="16"/>
                <w:szCs w:val="16"/>
              </w:rPr>
            </w:pPr>
            <w:r>
              <w:rPr>
                <w:rFonts w:ascii="Arial" w:hAnsi="Arial" w:cs="Arial"/>
                <w:b/>
                <w:sz w:val="16"/>
                <w:szCs w:val="16"/>
              </w:rPr>
              <w:t xml:space="preserve">Developing </w:t>
            </w:r>
            <w:r w:rsidRPr="00601181">
              <w:rPr>
                <w:rFonts w:ascii="Arial" w:eastAsiaTheme="minorHAnsi" w:hAnsi="Arial" w:cs="Arial"/>
                <w:bCs/>
                <w:sz w:val="16"/>
                <w:szCs w:val="16"/>
                <w:lang w:val="en-US"/>
              </w:rPr>
              <w:t>competency in generating sampling distribution</w:t>
            </w:r>
          </w:p>
        </w:tc>
        <w:tc>
          <w:tcPr>
            <w:tcW w:w="2035" w:type="dxa"/>
            <w:tcBorders>
              <w:left w:val="nil"/>
            </w:tcBorders>
          </w:tcPr>
          <w:p w14:paraId="04ECFEEE" w14:textId="00817EB4" w:rsidR="00840883" w:rsidRPr="00601181" w:rsidRDefault="00840883" w:rsidP="00601181">
            <w:pPr>
              <w:pStyle w:val="NoSpacing"/>
              <w:rPr>
                <w:rFonts w:cs="Arial"/>
                <w:sz w:val="16"/>
                <w:szCs w:val="16"/>
              </w:rPr>
            </w:pPr>
            <w:r w:rsidRPr="00601181">
              <w:rPr>
                <w:rFonts w:ascii="Arial" w:hAnsi="Arial" w:cs="Arial"/>
                <w:b/>
                <w:sz w:val="16"/>
                <w:szCs w:val="16"/>
              </w:rPr>
              <w:t>Effective</w:t>
            </w:r>
            <w:r>
              <w:rPr>
                <w:rFonts w:ascii="Arial" w:hAnsi="Arial" w:cs="Arial"/>
                <w:bCs/>
                <w:sz w:val="16"/>
                <w:szCs w:val="16"/>
              </w:rPr>
              <w:t xml:space="preserve"> </w:t>
            </w:r>
            <w:r w:rsidRPr="00601181">
              <w:rPr>
                <w:rFonts w:ascii="Arial" w:hAnsi="Arial" w:cs="Arial"/>
                <w:bCs/>
                <w:sz w:val="16"/>
                <w:szCs w:val="16"/>
              </w:rPr>
              <w:t>competency in generating sampling distribution</w:t>
            </w:r>
          </w:p>
        </w:tc>
        <w:tc>
          <w:tcPr>
            <w:tcW w:w="1996" w:type="dxa"/>
          </w:tcPr>
          <w:p w14:paraId="12FCB59F" w14:textId="5FBFEA13" w:rsidR="00840883" w:rsidRPr="00601181" w:rsidRDefault="00840883" w:rsidP="00601181">
            <w:pPr>
              <w:pStyle w:val="NoSpacing"/>
              <w:rPr>
                <w:rFonts w:cs="Arial"/>
                <w:sz w:val="16"/>
                <w:szCs w:val="16"/>
              </w:rPr>
            </w:pPr>
            <w:r w:rsidRPr="00601181">
              <w:rPr>
                <w:rFonts w:ascii="Arial" w:hAnsi="Arial" w:cs="Arial"/>
                <w:b/>
                <w:sz w:val="16"/>
                <w:szCs w:val="16"/>
              </w:rPr>
              <w:t>Advanced</w:t>
            </w:r>
            <w:r>
              <w:rPr>
                <w:rFonts w:ascii="Arial" w:hAnsi="Arial" w:cs="Arial"/>
                <w:bCs/>
                <w:sz w:val="16"/>
                <w:szCs w:val="16"/>
              </w:rPr>
              <w:t xml:space="preserve"> </w:t>
            </w:r>
            <w:r w:rsidRPr="00601181">
              <w:rPr>
                <w:rFonts w:ascii="Arial" w:hAnsi="Arial" w:cs="Arial"/>
                <w:bCs/>
                <w:sz w:val="16"/>
                <w:szCs w:val="16"/>
              </w:rPr>
              <w:t>competency in generating sampling distribution</w:t>
            </w:r>
          </w:p>
        </w:tc>
      </w:tr>
      <w:tr w:rsidR="00840883" w:rsidRPr="00EE5B47" w14:paraId="5D07BE9E" w14:textId="77777777" w:rsidTr="00482A4F">
        <w:trPr>
          <w:trHeight w:val="593"/>
        </w:trPr>
        <w:tc>
          <w:tcPr>
            <w:tcW w:w="2124" w:type="dxa"/>
          </w:tcPr>
          <w:p w14:paraId="12269475" w14:textId="77777777" w:rsidR="00840883" w:rsidRDefault="00840883" w:rsidP="00840883">
            <w:pPr>
              <w:spacing w:after="0"/>
              <w:jc w:val="left"/>
              <w:rPr>
                <w:rFonts w:cs="Arial"/>
                <w:color w:val="000000" w:themeColor="text1"/>
                <w:sz w:val="16"/>
                <w:szCs w:val="16"/>
              </w:rPr>
            </w:pPr>
            <w:r>
              <w:rPr>
                <w:rFonts w:cs="Arial"/>
                <w:color w:val="000000" w:themeColor="text1"/>
                <w:sz w:val="16"/>
                <w:szCs w:val="16"/>
              </w:rPr>
              <w:t>GA8</w:t>
            </w:r>
          </w:p>
          <w:p w14:paraId="2DDD1305" w14:textId="77777777" w:rsidR="00840883" w:rsidRDefault="00840883" w:rsidP="00840883">
            <w:pPr>
              <w:spacing w:after="0"/>
              <w:jc w:val="left"/>
              <w:rPr>
                <w:rFonts w:cs="Arial"/>
                <w:color w:val="000000" w:themeColor="text1"/>
                <w:sz w:val="16"/>
                <w:szCs w:val="16"/>
              </w:rPr>
            </w:pPr>
            <w:r>
              <w:rPr>
                <w:rFonts w:cs="Arial"/>
                <w:color w:val="000000" w:themeColor="text1"/>
                <w:sz w:val="16"/>
                <w:szCs w:val="16"/>
              </w:rPr>
              <w:t>LO1</w:t>
            </w:r>
          </w:p>
          <w:p w14:paraId="60705940" w14:textId="4980B508" w:rsidR="00840883" w:rsidRDefault="00840883" w:rsidP="00840883">
            <w:pPr>
              <w:spacing w:after="0"/>
              <w:jc w:val="left"/>
              <w:rPr>
                <w:rFonts w:cs="Arial"/>
                <w:color w:val="000000" w:themeColor="text1"/>
                <w:sz w:val="16"/>
                <w:szCs w:val="16"/>
              </w:rPr>
            </w:pPr>
            <w:r>
              <w:rPr>
                <w:rFonts w:cs="Arial"/>
                <w:color w:val="000000" w:themeColor="text1"/>
                <w:sz w:val="16"/>
                <w:szCs w:val="16"/>
              </w:rPr>
              <w:t>Weight=</w:t>
            </w:r>
            <w:r w:rsidR="00E546EE">
              <w:rPr>
                <w:rFonts w:cs="Arial"/>
                <w:color w:val="000000" w:themeColor="text1"/>
                <w:sz w:val="16"/>
                <w:szCs w:val="16"/>
              </w:rPr>
              <w:t>3 marks</w:t>
            </w:r>
          </w:p>
          <w:p w14:paraId="643098E9" w14:textId="6083D3DF" w:rsidR="00840883" w:rsidRDefault="00840883" w:rsidP="00840883">
            <w:pPr>
              <w:spacing w:after="0"/>
              <w:jc w:val="left"/>
              <w:rPr>
                <w:rFonts w:cs="Arial"/>
                <w:color w:val="000000" w:themeColor="text1"/>
                <w:sz w:val="16"/>
                <w:szCs w:val="16"/>
              </w:rPr>
            </w:pPr>
            <w:r>
              <w:rPr>
                <w:rFonts w:cs="Arial"/>
                <w:color w:val="000000" w:themeColor="text1"/>
                <w:sz w:val="16"/>
                <w:szCs w:val="16"/>
              </w:rPr>
              <w:t>TL=</w:t>
            </w:r>
            <w:r w:rsidR="00A42832">
              <w:rPr>
                <w:rFonts w:cs="Arial"/>
                <w:color w:val="000000" w:themeColor="text1"/>
                <w:sz w:val="16"/>
                <w:szCs w:val="16"/>
              </w:rPr>
              <w:t>3</w:t>
            </w:r>
          </w:p>
          <w:p w14:paraId="2DB24307" w14:textId="03AAC691" w:rsidR="00840883" w:rsidRPr="00EE5B47" w:rsidRDefault="00840883" w:rsidP="00840883">
            <w:pPr>
              <w:spacing w:after="0"/>
              <w:jc w:val="left"/>
              <w:rPr>
                <w:rFonts w:cs="Arial"/>
                <w:color w:val="000000" w:themeColor="text1"/>
                <w:sz w:val="16"/>
                <w:szCs w:val="16"/>
              </w:rPr>
            </w:pPr>
            <w:r>
              <w:rPr>
                <w:rFonts w:cs="Arial"/>
                <w:color w:val="000000" w:themeColor="text1"/>
                <w:sz w:val="16"/>
                <w:szCs w:val="16"/>
              </w:rPr>
              <w:t>Learning stage=A</w:t>
            </w:r>
          </w:p>
        </w:tc>
        <w:tc>
          <w:tcPr>
            <w:tcW w:w="2137" w:type="dxa"/>
          </w:tcPr>
          <w:p w14:paraId="2AC23C56" w14:textId="3C63F1FF" w:rsidR="00840883" w:rsidRPr="00B140C5" w:rsidRDefault="00840883" w:rsidP="00840883">
            <w:pPr>
              <w:spacing w:after="0"/>
              <w:jc w:val="left"/>
              <w:rPr>
                <w:rFonts w:cs="Arial"/>
                <w:bCs/>
                <w:sz w:val="16"/>
                <w:szCs w:val="16"/>
              </w:rPr>
            </w:pPr>
            <w:r w:rsidRPr="00B140C5">
              <w:rPr>
                <w:rFonts w:cs="Arial"/>
                <w:bCs/>
                <w:sz w:val="16"/>
                <w:szCs w:val="16"/>
              </w:rPr>
              <w:t>Appl</w:t>
            </w:r>
            <w:r w:rsidR="00A42832">
              <w:rPr>
                <w:rFonts w:cs="Arial"/>
                <w:bCs/>
                <w:sz w:val="16"/>
                <w:szCs w:val="16"/>
              </w:rPr>
              <w:t>y</w:t>
            </w:r>
            <w:r w:rsidRPr="00B140C5">
              <w:rPr>
                <w:rFonts w:cs="Arial"/>
                <w:bCs/>
                <w:sz w:val="16"/>
                <w:szCs w:val="16"/>
              </w:rPr>
              <w:t xml:space="preserve"> Central Limit Theorem</w:t>
            </w:r>
            <w:r w:rsidR="00B140C5" w:rsidRPr="00B140C5">
              <w:rPr>
                <w:rFonts w:cs="Arial"/>
                <w:bCs/>
                <w:sz w:val="16"/>
                <w:szCs w:val="16"/>
              </w:rPr>
              <w:t xml:space="preserve"> in the context of the sampling distribution from return series</w:t>
            </w:r>
          </w:p>
        </w:tc>
        <w:tc>
          <w:tcPr>
            <w:tcW w:w="2052" w:type="dxa"/>
          </w:tcPr>
          <w:p w14:paraId="78916C15" w14:textId="1CB5D498" w:rsidR="00840883" w:rsidRPr="00840883" w:rsidRDefault="00840883" w:rsidP="00840883">
            <w:pPr>
              <w:jc w:val="left"/>
              <w:rPr>
                <w:rFonts w:cs="Arial"/>
                <w:bCs/>
                <w:sz w:val="16"/>
                <w:szCs w:val="16"/>
              </w:rPr>
            </w:pPr>
            <w:r w:rsidRPr="00771C12">
              <w:rPr>
                <w:rFonts w:cs="Arial"/>
                <w:b/>
                <w:sz w:val="16"/>
                <w:szCs w:val="16"/>
              </w:rPr>
              <w:t>Undeveloped</w:t>
            </w:r>
            <w:r w:rsidRPr="00601181">
              <w:rPr>
                <w:rFonts w:cs="Arial"/>
                <w:bCs/>
                <w:sz w:val="16"/>
                <w:szCs w:val="16"/>
              </w:rPr>
              <w:t xml:space="preserve"> understanding </w:t>
            </w:r>
            <w:r>
              <w:rPr>
                <w:rFonts w:cs="Arial"/>
                <w:bCs/>
                <w:sz w:val="16"/>
                <w:szCs w:val="16"/>
              </w:rPr>
              <w:t xml:space="preserve">of </w:t>
            </w:r>
            <w:r w:rsidRPr="00601181">
              <w:rPr>
                <w:rFonts w:cs="Arial"/>
                <w:bCs/>
                <w:sz w:val="16"/>
                <w:szCs w:val="16"/>
              </w:rPr>
              <w:t>Central Limit Theorem</w:t>
            </w:r>
            <w:r w:rsidR="00B140C5">
              <w:rPr>
                <w:rFonts w:cs="Arial"/>
                <w:bCs/>
                <w:sz w:val="16"/>
                <w:szCs w:val="16"/>
              </w:rPr>
              <w:t xml:space="preserve"> in the context of the sampling distribution from return series</w:t>
            </w:r>
          </w:p>
        </w:tc>
        <w:tc>
          <w:tcPr>
            <w:tcW w:w="2050" w:type="dxa"/>
            <w:shd w:val="pct10" w:color="auto" w:fill="auto"/>
          </w:tcPr>
          <w:p w14:paraId="7DEC4E59" w14:textId="0A9E922C" w:rsidR="00840883" w:rsidRPr="00601181" w:rsidRDefault="00840883" w:rsidP="00601181">
            <w:pPr>
              <w:pStyle w:val="NoSpacing"/>
              <w:rPr>
                <w:rFonts w:cs="Arial"/>
                <w:bCs/>
                <w:sz w:val="16"/>
                <w:szCs w:val="16"/>
              </w:rPr>
            </w:pPr>
            <w:r w:rsidRPr="00601181">
              <w:rPr>
                <w:rFonts w:ascii="Arial" w:eastAsiaTheme="minorHAnsi" w:hAnsi="Arial" w:cs="Arial"/>
                <w:b/>
                <w:bCs/>
                <w:sz w:val="16"/>
                <w:szCs w:val="16"/>
                <w:lang w:val="en-US"/>
              </w:rPr>
              <w:t>Basic</w:t>
            </w:r>
            <w:r w:rsidRPr="00601181">
              <w:rPr>
                <w:rFonts w:ascii="Arial" w:eastAsiaTheme="minorHAnsi" w:hAnsi="Arial" w:cs="Arial"/>
                <w:sz w:val="16"/>
                <w:szCs w:val="16"/>
                <w:lang w:val="en-US"/>
              </w:rPr>
              <w:t xml:space="preserve"> understanding of Central Limit Theorem</w:t>
            </w:r>
            <w:r w:rsidR="00B140C5" w:rsidRPr="00601181">
              <w:rPr>
                <w:rFonts w:ascii="Arial" w:eastAsiaTheme="minorHAnsi" w:hAnsi="Arial" w:cs="Arial"/>
                <w:sz w:val="16"/>
                <w:szCs w:val="16"/>
                <w:lang w:val="en-US"/>
              </w:rPr>
              <w:t xml:space="preserve"> </w:t>
            </w:r>
            <w:r w:rsidR="00B140C5" w:rsidRPr="00601181">
              <w:rPr>
                <w:rFonts w:ascii="Arial" w:eastAsiaTheme="minorHAnsi" w:hAnsi="Arial" w:cs="Arial"/>
                <w:bCs/>
                <w:sz w:val="16"/>
                <w:szCs w:val="16"/>
                <w:lang w:val="en-US"/>
              </w:rPr>
              <w:t>in the context of the sampling distribution from return series</w:t>
            </w:r>
          </w:p>
        </w:tc>
        <w:tc>
          <w:tcPr>
            <w:tcW w:w="2053" w:type="dxa"/>
            <w:tcBorders>
              <w:right w:val="nil"/>
            </w:tcBorders>
            <w:shd w:val="pct10" w:color="auto" w:fill="auto"/>
          </w:tcPr>
          <w:p w14:paraId="6D869BBF" w14:textId="4AA0840E" w:rsidR="00840883" w:rsidRPr="00601181" w:rsidRDefault="00771C12" w:rsidP="00601181">
            <w:pPr>
              <w:pStyle w:val="NoSpacing"/>
              <w:rPr>
                <w:rFonts w:cs="Arial"/>
                <w:bCs/>
                <w:sz w:val="16"/>
                <w:szCs w:val="16"/>
              </w:rPr>
            </w:pPr>
            <w:r w:rsidRPr="00601181">
              <w:rPr>
                <w:rFonts w:ascii="Arial" w:eastAsiaTheme="minorHAnsi" w:hAnsi="Arial" w:cs="Arial"/>
                <w:b/>
                <w:bCs/>
                <w:sz w:val="16"/>
                <w:szCs w:val="16"/>
                <w:lang w:val="en-US"/>
              </w:rPr>
              <w:t xml:space="preserve">Developing </w:t>
            </w:r>
            <w:r w:rsidRPr="00601181">
              <w:rPr>
                <w:rFonts w:ascii="Arial" w:eastAsiaTheme="minorHAnsi" w:hAnsi="Arial" w:cs="Arial"/>
                <w:sz w:val="16"/>
                <w:szCs w:val="16"/>
                <w:lang w:val="en-US"/>
              </w:rPr>
              <w:t>u</w:t>
            </w:r>
            <w:r w:rsidR="00840883" w:rsidRPr="00601181">
              <w:rPr>
                <w:rFonts w:ascii="Arial" w:eastAsiaTheme="minorHAnsi" w:hAnsi="Arial" w:cs="Arial"/>
                <w:sz w:val="16"/>
                <w:szCs w:val="16"/>
                <w:lang w:val="en-US"/>
              </w:rPr>
              <w:t>nderstanding of Central Limit Theorem</w:t>
            </w:r>
            <w:r w:rsidR="00B140C5" w:rsidRPr="00601181">
              <w:rPr>
                <w:rFonts w:ascii="Arial" w:eastAsiaTheme="minorHAnsi" w:hAnsi="Arial" w:cs="Arial"/>
                <w:sz w:val="16"/>
                <w:szCs w:val="16"/>
                <w:lang w:val="en-US"/>
              </w:rPr>
              <w:t xml:space="preserve"> </w:t>
            </w:r>
            <w:r w:rsidR="00B140C5" w:rsidRPr="00601181">
              <w:rPr>
                <w:rFonts w:ascii="Arial" w:eastAsiaTheme="minorHAnsi" w:hAnsi="Arial" w:cs="Arial"/>
                <w:bCs/>
                <w:sz w:val="16"/>
                <w:szCs w:val="16"/>
                <w:lang w:val="en-US"/>
              </w:rPr>
              <w:t>in the context of the sampling distribution from return series</w:t>
            </w:r>
          </w:p>
        </w:tc>
        <w:tc>
          <w:tcPr>
            <w:tcW w:w="2035" w:type="dxa"/>
            <w:tcBorders>
              <w:left w:val="nil"/>
            </w:tcBorders>
          </w:tcPr>
          <w:p w14:paraId="6011F27C" w14:textId="6F25B677" w:rsidR="00840883" w:rsidRPr="00601181" w:rsidRDefault="00771C12" w:rsidP="00601181">
            <w:pPr>
              <w:pStyle w:val="NoSpacing"/>
              <w:rPr>
                <w:rFonts w:cs="Arial"/>
                <w:sz w:val="16"/>
                <w:szCs w:val="16"/>
              </w:rPr>
            </w:pPr>
            <w:r w:rsidRPr="00601181">
              <w:rPr>
                <w:rFonts w:ascii="Arial" w:hAnsi="Arial" w:cs="Arial"/>
                <w:b/>
                <w:bCs/>
                <w:sz w:val="16"/>
                <w:szCs w:val="16"/>
              </w:rPr>
              <w:t>Effective</w:t>
            </w:r>
            <w:r w:rsidRPr="00B140C5">
              <w:rPr>
                <w:rFonts w:ascii="Arial" w:hAnsi="Arial" w:cs="Arial"/>
                <w:sz w:val="16"/>
                <w:szCs w:val="16"/>
              </w:rPr>
              <w:t xml:space="preserve"> u</w:t>
            </w:r>
            <w:r w:rsidR="00840883" w:rsidRPr="00601181">
              <w:rPr>
                <w:rFonts w:ascii="Arial" w:hAnsi="Arial" w:cs="Arial"/>
                <w:sz w:val="16"/>
                <w:szCs w:val="16"/>
              </w:rPr>
              <w:t>nderstanding of Central Limit Theorem</w:t>
            </w:r>
            <w:r w:rsidR="00B140C5" w:rsidRPr="00B140C5">
              <w:rPr>
                <w:rFonts w:ascii="Arial" w:hAnsi="Arial" w:cs="Arial"/>
                <w:bCs/>
                <w:sz w:val="16"/>
                <w:szCs w:val="16"/>
              </w:rPr>
              <w:t xml:space="preserve"> in the context of the sampling distribution from return series</w:t>
            </w:r>
          </w:p>
        </w:tc>
        <w:tc>
          <w:tcPr>
            <w:tcW w:w="1996" w:type="dxa"/>
          </w:tcPr>
          <w:p w14:paraId="2B9061E1" w14:textId="583D7C8D" w:rsidR="00840883" w:rsidRPr="00601181" w:rsidRDefault="00771C12" w:rsidP="00601181">
            <w:pPr>
              <w:pStyle w:val="NoSpacing"/>
              <w:rPr>
                <w:rFonts w:cs="Arial"/>
                <w:sz w:val="16"/>
                <w:szCs w:val="16"/>
              </w:rPr>
            </w:pPr>
            <w:r w:rsidRPr="00601181">
              <w:rPr>
                <w:rFonts w:ascii="Arial" w:hAnsi="Arial" w:cs="Arial"/>
                <w:b/>
                <w:bCs/>
                <w:sz w:val="16"/>
                <w:szCs w:val="16"/>
              </w:rPr>
              <w:t>Advanced</w:t>
            </w:r>
            <w:r w:rsidR="00840883" w:rsidRPr="00601181">
              <w:rPr>
                <w:rFonts w:ascii="Arial" w:hAnsi="Arial" w:cs="Arial"/>
                <w:sz w:val="16"/>
                <w:szCs w:val="16"/>
              </w:rPr>
              <w:t xml:space="preserve"> understanding of Central Limit Theorem</w:t>
            </w:r>
            <w:r w:rsidR="00B140C5" w:rsidRPr="00B140C5">
              <w:rPr>
                <w:rFonts w:ascii="Arial" w:hAnsi="Arial" w:cs="Arial"/>
                <w:sz w:val="16"/>
                <w:szCs w:val="16"/>
              </w:rPr>
              <w:t xml:space="preserve"> </w:t>
            </w:r>
            <w:r w:rsidR="00B140C5" w:rsidRPr="00B140C5">
              <w:rPr>
                <w:rFonts w:ascii="Arial" w:hAnsi="Arial" w:cs="Arial"/>
                <w:bCs/>
                <w:sz w:val="16"/>
                <w:szCs w:val="16"/>
              </w:rPr>
              <w:t>in the context of the sampling distribution from return series</w:t>
            </w:r>
          </w:p>
        </w:tc>
      </w:tr>
    </w:tbl>
    <w:p w14:paraId="438BE981" w14:textId="1E6911A4" w:rsidR="003A6964" w:rsidRPr="004B2C4B" w:rsidRDefault="0074066A" w:rsidP="00017DE7">
      <w:pPr>
        <w:tabs>
          <w:tab w:val="left" w:pos="2970"/>
        </w:tabs>
        <w:ind w:firstLine="720"/>
        <w:rPr>
          <w:rFonts w:cs="Arial"/>
        </w:rPr>
      </w:pPr>
      <w:bookmarkStart w:id="5" w:name="_Hlk48677189"/>
      <w:r w:rsidRPr="00EE5B47">
        <w:rPr>
          <w:rFonts w:eastAsia="Times New Roman" w:cs="Arial"/>
          <w:sz w:val="16"/>
          <w:szCs w:val="16"/>
          <w:lang w:val="en-AU" w:eastAsia="en-AU"/>
        </w:rPr>
        <w:t>GA – Graduate Attribute; LO – Unit Learning outcome; TL – Taxonomy Level (or level of complexity) (see Bloom’s Taxonomy); Learning Stage – Introduced (I), Developed (D), Assured (A)</w:t>
      </w:r>
      <w:bookmarkEnd w:id="5"/>
    </w:p>
    <w:sectPr w:rsidR="003A6964" w:rsidRPr="004B2C4B" w:rsidSect="00004EFD">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5910F" w14:textId="77777777" w:rsidR="008A5E74" w:rsidRDefault="008A5E74" w:rsidP="007E61BE">
      <w:pPr>
        <w:spacing w:after="0"/>
      </w:pPr>
      <w:r>
        <w:separator/>
      </w:r>
    </w:p>
  </w:endnote>
  <w:endnote w:type="continuationSeparator" w:id="0">
    <w:p w14:paraId="0236EA46" w14:textId="77777777" w:rsidR="008A5E74" w:rsidRDefault="008A5E74" w:rsidP="007E61BE">
      <w:pPr>
        <w:spacing w:after="0"/>
      </w:pPr>
      <w:r>
        <w:continuationSeparator/>
      </w:r>
    </w:p>
  </w:endnote>
  <w:endnote w:type="continuationNotice" w:id="1">
    <w:p w14:paraId="405CAE50" w14:textId="77777777" w:rsidR="008A5E74" w:rsidRDefault="008A5E7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083555"/>
      <w:docPartObj>
        <w:docPartGallery w:val="Page Numbers (Bottom of Page)"/>
        <w:docPartUnique/>
      </w:docPartObj>
    </w:sdtPr>
    <w:sdtEndPr>
      <w:rPr>
        <w:noProof/>
      </w:rPr>
    </w:sdtEndPr>
    <w:sdtContent>
      <w:p w14:paraId="143FECAF" w14:textId="6DFAA4CB" w:rsidR="00540CE3" w:rsidRDefault="00540C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D83A38" w14:textId="77777777" w:rsidR="00540CE3" w:rsidRDefault="00540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742C1" w14:textId="77777777" w:rsidR="008A5E74" w:rsidRDefault="008A5E74" w:rsidP="007E61BE">
      <w:pPr>
        <w:spacing w:after="0"/>
      </w:pPr>
      <w:r>
        <w:separator/>
      </w:r>
    </w:p>
  </w:footnote>
  <w:footnote w:type="continuationSeparator" w:id="0">
    <w:p w14:paraId="2C7EA003" w14:textId="77777777" w:rsidR="008A5E74" w:rsidRDefault="008A5E74" w:rsidP="007E61BE">
      <w:pPr>
        <w:spacing w:after="0"/>
      </w:pPr>
      <w:r>
        <w:continuationSeparator/>
      </w:r>
    </w:p>
  </w:footnote>
  <w:footnote w:type="continuationNotice" w:id="1">
    <w:p w14:paraId="317473AE" w14:textId="77777777" w:rsidR="008A5E74" w:rsidRDefault="008A5E7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9C0C9" w14:textId="0FED00ED" w:rsidR="00A00EE3" w:rsidRDefault="5DBB31AE">
    <w:pPr>
      <w:pStyle w:val="Header"/>
    </w:pPr>
    <w:r>
      <w:rPr>
        <w:noProof/>
      </w:rPr>
      <w:drawing>
        <wp:inline distT="0" distB="0" distL="0" distR="0" wp14:anchorId="12493B53" wp14:editId="167F3686">
          <wp:extent cx="868680" cy="488801"/>
          <wp:effectExtent l="0" t="0" r="7620" b="6985"/>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868680" cy="4888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9AA100"/>
    <w:lvl w:ilvl="0">
      <w:start w:val="1"/>
      <w:numFmt w:val="decimal"/>
      <w:lvlText w:val="%1."/>
      <w:lvlJc w:val="left"/>
      <w:pPr>
        <w:tabs>
          <w:tab w:val="num" w:pos="2834"/>
        </w:tabs>
        <w:ind w:left="2834" w:hanging="360"/>
      </w:pPr>
    </w:lvl>
  </w:abstractNum>
  <w:abstractNum w:abstractNumId="1" w15:restartNumberingAfterBreak="0">
    <w:nsid w:val="FFFFFF7D"/>
    <w:multiLevelType w:val="singleLevel"/>
    <w:tmpl w:val="6896C0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6808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D4D2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DCCA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4C67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F8D0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7621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0F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38AA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A6631"/>
    <w:multiLevelType w:val="hybridMultilevel"/>
    <w:tmpl w:val="57DC0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1C51420"/>
    <w:multiLevelType w:val="hybridMultilevel"/>
    <w:tmpl w:val="AA60B2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6212DAB"/>
    <w:multiLevelType w:val="hybridMultilevel"/>
    <w:tmpl w:val="442222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CD6CC8"/>
    <w:multiLevelType w:val="hybridMultilevel"/>
    <w:tmpl w:val="FBD843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080974"/>
    <w:multiLevelType w:val="hybridMultilevel"/>
    <w:tmpl w:val="A05C5F9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CB44AC2"/>
    <w:multiLevelType w:val="hybridMultilevel"/>
    <w:tmpl w:val="85D00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C206E0"/>
    <w:multiLevelType w:val="hybridMultilevel"/>
    <w:tmpl w:val="EF201F5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0E232FF"/>
    <w:multiLevelType w:val="hybridMultilevel"/>
    <w:tmpl w:val="58E0DB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5CC335B"/>
    <w:multiLevelType w:val="hybridMultilevel"/>
    <w:tmpl w:val="F5881AC8"/>
    <w:lvl w:ilvl="0" w:tplc="0409001B">
      <w:start w:val="1"/>
      <w:numFmt w:val="lowerRoman"/>
      <w:lvlText w:val="%1."/>
      <w:lvlJc w:val="righ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26D61060"/>
    <w:multiLevelType w:val="hybridMultilevel"/>
    <w:tmpl w:val="3298420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D8A4220"/>
    <w:multiLevelType w:val="hybridMultilevel"/>
    <w:tmpl w:val="042C6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903A6C"/>
    <w:multiLevelType w:val="hybridMultilevel"/>
    <w:tmpl w:val="2514DC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3364EBA"/>
    <w:multiLevelType w:val="hybridMultilevel"/>
    <w:tmpl w:val="17CC2B00"/>
    <w:lvl w:ilvl="0" w:tplc="15C6C384">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382C16"/>
    <w:multiLevelType w:val="hybridMultilevel"/>
    <w:tmpl w:val="B54234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38529D3"/>
    <w:multiLevelType w:val="hybridMultilevel"/>
    <w:tmpl w:val="8DCC60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00344D"/>
    <w:multiLevelType w:val="hybridMultilevel"/>
    <w:tmpl w:val="A956D35A"/>
    <w:lvl w:ilvl="0" w:tplc="9A2ABAB8">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24F06F9"/>
    <w:multiLevelType w:val="hybridMultilevel"/>
    <w:tmpl w:val="73529E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B0549F6"/>
    <w:multiLevelType w:val="hybridMultilevel"/>
    <w:tmpl w:val="AE544E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DCD7BF6"/>
    <w:multiLevelType w:val="hybridMultilevel"/>
    <w:tmpl w:val="95EE74B6"/>
    <w:lvl w:ilvl="0" w:tplc="BCEE811C">
      <w:start w:val="1"/>
      <w:numFmt w:val="bullet"/>
      <w:pStyle w:val="ListParagraph"/>
      <w:lvlText w:val=""/>
      <w:lvlJc w:val="left"/>
      <w:pPr>
        <w:ind w:left="360" w:hanging="360"/>
      </w:pPr>
      <w:rPr>
        <w:rFonts w:ascii="Symbol" w:hAnsi="Symbol" w:hint="default"/>
        <w:color w:val="3C1053" w:themeColor="accen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AFC2EAB"/>
    <w:multiLevelType w:val="hybridMultilevel"/>
    <w:tmpl w:val="30A6C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D49048D"/>
    <w:multiLevelType w:val="hybridMultilevel"/>
    <w:tmpl w:val="8026B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1330703"/>
    <w:multiLevelType w:val="hybridMultilevel"/>
    <w:tmpl w:val="755AA24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20B60C2"/>
    <w:multiLevelType w:val="hybridMultilevel"/>
    <w:tmpl w:val="CF26A450"/>
    <w:lvl w:ilvl="0" w:tplc="01848F46">
      <w:start w:val="1"/>
      <w:numFmt w:val="lowerLetter"/>
      <w:lvlText w:val="(%1)"/>
      <w:lvlJc w:val="left"/>
      <w:pPr>
        <w:ind w:left="720" w:hanging="360"/>
      </w:pPr>
      <w:rPr>
        <w:rFonts w:hint="default"/>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4E9727B"/>
    <w:multiLevelType w:val="hybridMultilevel"/>
    <w:tmpl w:val="72EE8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31159B"/>
    <w:multiLevelType w:val="hybridMultilevel"/>
    <w:tmpl w:val="182E062A"/>
    <w:lvl w:ilvl="0" w:tplc="0C090017">
      <w:start w:val="1"/>
      <w:numFmt w:val="lowerLetter"/>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35" w15:restartNumberingAfterBreak="0">
    <w:nsid w:val="7DF44A0B"/>
    <w:multiLevelType w:val="hybridMultilevel"/>
    <w:tmpl w:val="A18AA888"/>
    <w:lvl w:ilvl="0" w:tplc="0409001B">
      <w:start w:val="1"/>
      <w:numFmt w:val="lowerRoman"/>
      <w:lvlText w:val="%1."/>
      <w:lvlJc w:val="right"/>
      <w:pPr>
        <w:ind w:left="1080" w:hanging="360"/>
      </w:pPr>
      <w:rPr>
        <w:rFonts w:hint="default"/>
      </w:rPr>
    </w:lvl>
    <w:lvl w:ilvl="1" w:tplc="EEB8D084">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7F42652E"/>
    <w:multiLevelType w:val="hybridMultilevel"/>
    <w:tmpl w:val="DC7E5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 w:numId="13">
    <w:abstractNumId w:val="26"/>
  </w:num>
  <w:num w:numId="14">
    <w:abstractNumId w:val="35"/>
  </w:num>
  <w:num w:numId="15">
    <w:abstractNumId w:val="18"/>
  </w:num>
  <w:num w:numId="16">
    <w:abstractNumId w:val="23"/>
  </w:num>
  <w:num w:numId="17">
    <w:abstractNumId w:val="24"/>
  </w:num>
  <w:num w:numId="18">
    <w:abstractNumId w:val="36"/>
  </w:num>
  <w:num w:numId="19">
    <w:abstractNumId w:val="29"/>
  </w:num>
  <w:num w:numId="20">
    <w:abstractNumId w:val="21"/>
  </w:num>
  <w:num w:numId="21">
    <w:abstractNumId w:val="31"/>
  </w:num>
  <w:num w:numId="22">
    <w:abstractNumId w:val="12"/>
  </w:num>
  <w:num w:numId="23">
    <w:abstractNumId w:val="25"/>
  </w:num>
  <w:num w:numId="24">
    <w:abstractNumId w:val="27"/>
  </w:num>
  <w:num w:numId="25">
    <w:abstractNumId w:val="20"/>
  </w:num>
  <w:num w:numId="26">
    <w:abstractNumId w:val="32"/>
  </w:num>
  <w:num w:numId="27">
    <w:abstractNumId w:val="11"/>
  </w:num>
  <w:num w:numId="28">
    <w:abstractNumId w:val="10"/>
  </w:num>
  <w:num w:numId="29">
    <w:abstractNumId w:val="30"/>
  </w:num>
  <w:num w:numId="30">
    <w:abstractNumId w:val="15"/>
  </w:num>
  <w:num w:numId="31">
    <w:abstractNumId w:val="28"/>
  </w:num>
  <w:num w:numId="32">
    <w:abstractNumId w:val="28"/>
  </w:num>
  <w:num w:numId="33">
    <w:abstractNumId w:val="28"/>
  </w:num>
  <w:num w:numId="34">
    <w:abstractNumId w:val="33"/>
  </w:num>
  <w:num w:numId="35">
    <w:abstractNumId w:val="28"/>
  </w:num>
  <w:num w:numId="36">
    <w:abstractNumId w:val="28"/>
  </w:num>
  <w:num w:numId="37">
    <w:abstractNumId w:val="13"/>
  </w:num>
  <w:num w:numId="38">
    <w:abstractNumId w:val="17"/>
  </w:num>
  <w:num w:numId="39">
    <w:abstractNumId w:val="22"/>
  </w:num>
  <w:num w:numId="40">
    <w:abstractNumId w:val="14"/>
  </w:num>
  <w:num w:numId="41">
    <w:abstractNumId w:val="34"/>
  </w:num>
  <w:num w:numId="42">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S3MDQ3NgdS5oYGpko6SsGpxcWZ+XkgBUaGtQAnGLwlLQ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wexs9xwrf2fr0ef5sv5tz9qw9sd52es2es5&quot;&gt;Akhtar-Saved-Converted&lt;record-ids&gt;&lt;item&gt;1483&lt;/item&gt;&lt;item&gt;1484&lt;/item&gt;&lt;item&gt;1485&lt;/item&gt;&lt;item&gt;1486&lt;/item&gt;&lt;item&gt;1487&lt;/item&gt;&lt;item&gt;1488&lt;/item&gt;&lt;item&gt;1489&lt;/item&gt;&lt;item&gt;1490&lt;/item&gt;&lt;item&gt;1491&lt;/item&gt;&lt;/record-ids&gt;&lt;/item&gt;&lt;/Libraries&gt;"/>
  </w:docVars>
  <w:rsids>
    <w:rsidRoot w:val="00F353C4"/>
    <w:rsid w:val="00000641"/>
    <w:rsid w:val="000019D4"/>
    <w:rsid w:val="0000243C"/>
    <w:rsid w:val="00004EFD"/>
    <w:rsid w:val="00007609"/>
    <w:rsid w:val="00007FDA"/>
    <w:rsid w:val="00012340"/>
    <w:rsid w:val="000165F4"/>
    <w:rsid w:val="000166DD"/>
    <w:rsid w:val="00016A46"/>
    <w:rsid w:val="00017DE7"/>
    <w:rsid w:val="00021C56"/>
    <w:rsid w:val="00022446"/>
    <w:rsid w:val="00022A3D"/>
    <w:rsid w:val="00023A3F"/>
    <w:rsid w:val="00025EB2"/>
    <w:rsid w:val="00027058"/>
    <w:rsid w:val="00032DCA"/>
    <w:rsid w:val="000358F1"/>
    <w:rsid w:val="00040E09"/>
    <w:rsid w:val="000435AC"/>
    <w:rsid w:val="00044D20"/>
    <w:rsid w:val="00047C89"/>
    <w:rsid w:val="00051BEF"/>
    <w:rsid w:val="00056642"/>
    <w:rsid w:val="00057CCB"/>
    <w:rsid w:val="000709C3"/>
    <w:rsid w:val="00071A58"/>
    <w:rsid w:val="00073C81"/>
    <w:rsid w:val="00074D40"/>
    <w:rsid w:val="000779DD"/>
    <w:rsid w:val="00080F89"/>
    <w:rsid w:val="000814C9"/>
    <w:rsid w:val="0008150A"/>
    <w:rsid w:val="00084A1D"/>
    <w:rsid w:val="000857B4"/>
    <w:rsid w:val="0008597D"/>
    <w:rsid w:val="00087616"/>
    <w:rsid w:val="00095A93"/>
    <w:rsid w:val="000A251A"/>
    <w:rsid w:val="000A7580"/>
    <w:rsid w:val="000B77C5"/>
    <w:rsid w:val="000C0837"/>
    <w:rsid w:val="000C11F4"/>
    <w:rsid w:val="000C3048"/>
    <w:rsid w:val="000C6308"/>
    <w:rsid w:val="000D0962"/>
    <w:rsid w:val="000D5316"/>
    <w:rsid w:val="000D74F7"/>
    <w:rsid w:val="000E6F07"/>
    <w:rsid w:val="000F194E"/>
    <w:rsid w:val="000F2D7B"/>
    <w:rsid w:val="000F4458"/>
    <w:rsid w:val="000F4F71"/>
    <w:rsid w:val="001054B3"/>
    <w:rsid w:val="001055D1"/>
    <w:rsid w:val="00110B5F"/>
    <w:rsid w:val="001119DF"/>
    <w:rsid w:val="00113C2D"/>
    <w:rsid w:val="00114865"/>
    <w:rsid w:val="00115043"/>
    <w:rsid w:val="001170C3"/>
    <w:rsid w:val="001200E5"/>
    <w:rsid w:val="00121BA7"/>
    <w:rsid w:val="001242C5"/>
    <w:rsid w:val="00127116"/>
    <w:rsid w:val="0013061B"/>
    <w:rsid w:val="00136B55"/>
    <w:rsid w:val="00141502"/>
    <w:rsid w:val="0014332F"/>
    <w:rsid w:val="001465F5"/>
    <w:rsid w:val="00146A6C"/>
    <w:rsid w:val="001472F0"/>
    <w:rsid w:val="001500AE"/>
    <w:rsid w:val="00150CE3"/>
    <w:rsid w:val="00151938"/>
    <w:rsid w:val="00154709"/>
    <w:rsid w:val="001561DD"/>
    <w:rsid w:val="00162561"/>
    <w:rsid w:val="00162E90"/>
    <w:rsid w:val="00166E42"/>
    <w:rsid w:val="00171BDE"/>
    <w:rsid w:val="001747CE"/>
    <w:rsid w:val="001920AC"/>
    <w:rsid w:val="00194ACB"/>
    <w:rsid w:val="00194B55"/>
    <w:rsid w:val="001A1189"/>
    <w:rsid w:val="001A38CE"/>
    <w:rsid w:val="001A467E"/>
    <w:rsid w:val="001B0B9D"/>
    <w:rsid w:val="001B1962"/>
    <w:rsid w:val="001B6DA5"/>
    <w:rsid w:val="001B7969"/>
    <w:rsid w:val="001C2993"/>
    <w:rsid w:val="001C4C28"/>
    <w:rsid w:val="001C7398"/>
    <w:rsid w:val="001D2235"/>
    <w:rsid w:val="001D2A36"/>
    <w:rsid w:val="001D3989"/>
    <w:rsid w:val="001D39BC"/>
    <w:rsid w:val="001E67F3"/>
    <w:rsid w:val="001E7390"/>
    <w:rsid w:val="001F1865"/>
    <w:rsid w:val="001F229C"/>
    <w:rsid w:val="001F2987"/>
    <w:rsid w:val="00202376"/>
    <w:rsid w:val="0021340A"/>
    <w:rsid w:val="00214A23"/>
    <w:rsid w:val="00220EAE"/>
    <w:rsid w:val="002212AF"/>
    <w:rsid w:val="00230275"/>
    <w:rsid w:val="00232EF8"/>
    <w:rsid w:val="00243A5F"/>
    <w:rsid w:val="00244865"/>
    <w:rsid w:val="00246F65"/>
    <w:rsid w:val="00247152"/>
    <w:rsid w:val="00261C89"/>
    <w:rsid w:val="002653B7"/>
    <w:rsid w:val="0026773E"/>
    <w:rsid w:val="002778CA"/>
    <w:rsid w:val="00277FF1"/>
    <w:rsid w:val="00281213"/>
    <w:rsid w:val="00281E3A"/>
    <w:rsid w:val="00282014"/>
    <w:rsid w:val="00285B51"/>
    <w:rsid w:val="00292FCE"/>
    <w:rsid w:val="002933DA"/>
    <w:rsid w:val="002955F7"/>
    <w:rsid w:val="00297F67"/>
    <w:rsid w:val="00297F86"/>
    <w:rsid w:val="002A1055"/>
    <w:rsid w:val="002B1F85"/>
    <w:rsid w:val="002C1510"/>
    <w:rsid w:val="002C6203"/>
    <w:rsid w:val="002D147F"/>
    <w:rsid w:val="002D3211"/>
    <w:rsid w:val="002E5470"/>
    <w:rsid w:val="002E78D1"/>
    <w:rsid w:val="002F1F31"/>
    <w:rsid w:val="002F369F"/>
    <w:rsid w:val="002F4607"/>
    <w:rsid w:val="002F745D"/>
    <w:rsid w:val="002F7F31"/>
    <w:rsid w:val="0030052D"/>
    <w:rsid w:val="00302E51"/>
    <w:rsid w:val="0030321A"/>
    <w:rsid w:val="0031221A"/>
    <w:rsid w:val="00312486"/>
    <w:rsid w:val="0031620C"/>
    <w:rsid w:val="00334F68"/>
    <w:rsid w:val="003426E6"/>
    <w:rsid w:val="00343A90"/>
    <w:rsid w:val="0035454D"/>
    <w:rsid w:val="0035459C"/>
    <w:rsid w:val="00356D5D"/>
    <w:rsid w:val="0036028F"/>
    <w:rsid w:val="00371512"/>
    <w:rsid w:val="00371F9F"/>
    <w:rsid w:val="003726BF"/>
    <w:rsid w:val="003740E2"/>
    <w:rsid w:val="003745BC"/>
    <w:rsid w:val="003830E2"/>
    <w:rsid w:val="003866F6"/>
    <w:rsid w:val="00386A6A"/>
    <w:rsid w:val="00390FE1"/>
    <w:rsid w:val="0039295A"/>
    <w:rsid w:val="00393191"/>
    <w:rsid w:val="003A145C"/>
    <w:rsid w:val="003A5359"/>
    <w:rsid w:val="003A6964"/>
    <w:rsid w:val="003A6AC9"/>
    <w:rsid w:val="003A7980"/>
    <w:rsid w:val="003B1F8B"/>
    <w:rsid w:val="003B3114"/>
    <w:rsid w:val="003C4DE5"/>
    <w:rsid w:val="003C73E1"/>
    <w:rsid w:val="003D1B8F"/>
    <w:rsid w:val="003D26AC"/>
    <w:rsid w:val="003E20C4"/>
    <w:rsid w:val="003E4E91"/>
    <w:rsid w:val="003F03FE"/>
    <w:rsid w:val="003F29A5"/>
    <w:rsid w:val="003F304D"/>
    <w:rsid w:val="003F61A9"/>
    <w:rsid w:val="0040122F"/>
    <w:rsid w:val="0040563B"/>
    <w:rsid w:val="00407BA5"/>
    <w:rsid w:val="00407F45"/>
    <w:rsid w:val="00412DDB"/>
    <w:rsid w:val="00415219"/>
    <w:rsid w:val="0041564D"/>
    <w:rsid w:val="00422B25"/>
    <w:rsid w:val="00430C86"/>
    <w:rsid w:val="004351A2"/>
    <w:rsid w:val="0045773A"/>
    <w:rsid w:val="00462923"/>
    <w:rsid w:val="00463605"/>
    <w:rsid w:val="004744E8"/>
    <w:rsid w:val="00475BE1"/>
    <w:rsid w:val="00477A0A"/>
    <w:rsid w:val="00482A4F"/>
    <w:rsid w:val="00483B54"/>
    <w:rsid w:val="00484572"/>
    <w:rsid w:val="00487CDC"/>
    <w:rsid w:val="004A006D"/>
    <w:rsid w:val="004A2A51"/>
    <w:rsid w:val="004A47E4"/>
    <w:rsid w:val="004A5464"/>
    <w:rsid w:val="004A7CF1"/>
    <w:rsid w:val="004B10CA"/>
    <w:rsid w:val="004B2C4B"/>
    <w:rsid w:val="004B5553"/>
    <w:rsid w:val="004B56D1"/>
    <w:rsid w:val="004C29EA"/>
    <w:rsid w:val="004D3BE3"/>
    <w:rsid w:val="004D3C16"/>
    <w:rsid w:val="004D4D2C"/>
    <w:rsid w:val="004E5BA1"/>
    <w:rsid w:val="004F2BE8"/>
    <w:rsid w:val="004F5827"/>
    <w:rsid w:val="005031FF"/>
    <w:rsid w:val="0050709C"/>
    <w:rsid w:val="005076A1"/>
    <w:rsid w:val="00512499"/>
    <w:rsid w:val="0051323D"/>
    <w:rsid w:val="00516799"/>
    <w:rsid w:val="00517B59"/>
    <w:rsid w:val="00520462"/>
    <w:rsid w:val="005240D8"/>
    <w:rsid w:val="00525C08"/>
    <w:rsid w:val="005337EC"/>
    <w:rsid w:val="00536202"/>
    <w:rsid w:val="005362F8"/>
    <w:rsid w:val="00540CE3"/>
    <w:rsid w:val="00541B25"/>
    <w:rsid w:val="0054433E"/>
    <w:rsid w:val="00547812"/>
    <w:rsid w:val="00556EE1"/>
    <w:rsid w:val="00560860"/>
    <w:rsid w:val="00561C4A"/>
    <w:rsid w:val="00564932"/>
    <w:rsid w:val="0056720D"/>
    <w:rsid w:val="00567ED2"/>
    <w:rsid w:val="00573174"/>
    <w:rsid w:val="005743E1"/>
    <w:rsid w:val="005749B5"/>
    <w:rsid w:val="005831B1"/>
    <w:rsid w:val="005833AB"/>
    <w:rsid w:val="00583EB2"/>
    <w:rsid w:val="00584819"/>
    <w:rsid w:val="00585473"/>
    <w:rsid w:val="00592466"/>
    <w:rsid w:val="00595235"/>
    <w:rsid w:val="005964BF"/>
    <w:rsid w:val="005969F1"/>
    <w:rsid w:val="005A39BD"/>
    <w:rsid w:val="005B0413"/>
    <w:rsid w:val="005B78B5"/>
    <w:rsid w:val="005B78CC"/>
    <w:rsid w:val="005C0988"/>
    <w:rsid w:val="005C3884"/>
    <w:rsid w:val="005C4036"/>
    <w:rsid w:val="005C6058"/>
    <w:rsid w:val="005D5E1F"/>
    <w:rsid w:val="005E039A"/>
    <w:rsid w:val="005E11D8"/>
    <w:rsid w:val="005E5064"/>
    <w:rsid w:val="005F04A5"/>
    <w:rsid w:val="005F20A1"/>
    <w:rsid w:val="005F51A4"/>
    <w:rsid w:val="00600E35"/>
    <w:rsid w:val="00601181"/>
    <w:rsid w:val="00602FFD"/>
    <w:rsid w:val="006062B4"/>
    <w:rsid w:val="00607AC9"/>
    <w:rsid w:val="00610641"/>
    <w:rsid w:val="006126AE"/>
    <w:rsid w:val="00612A1B"/>
    <w:rsid w:val="006168B4"/>
    <w:rsid w:val="00622588"/>
    <w:rsid w:val="00625409"/>
    <w:rsid w:val="006308CD"/>
    <w:rsid w:val="006320C5"/>
    <w:rsid w:val="00642182"/>
    <w:rsid w:val="00645953"/>
    <w:rsid w:val="00650C63"/>
    <w:rsid w:val="0065172F"/>
    <w:rsid w:val="00651C2C"/>
    <w:rsid w:val="00655256"/>
    <w:rsid w:val="00660E56"/>
    <w:rsid w:val="0066469A"/>
    <w:rsid w:val="00676A5D"/>
    <w:rsid w:val="006806DF"/>
    <w:rsid w:val="00683E7A"/>
    <w:rsid w:val="00693A15"/>
    <w:rsid w:val="0069527D"/>
    <w:rsid w:val="00695B0C"/>
    <w:rsid w:val="00697CAD"/>
    <w:rsid w:val="006B26DF"/>
    <w:rsid w:val="006B6F54"/>
    <w:rsid w:val="006C086A"/>
    <w:rsid w:val="006C4107"/>
    <w:rsid w:val="006C5D5F"/>
    <w:rsid w:val="006C6EED"/>
    <w:rsid w:val="006D1496"/>
    <w:rsid w:val="006D162E"/>
    <w:rsid w:val="006E54F5"/>
    <w:rsid w:val="006F28EB"/>
    <w:rsid w:val="006F677A"/>
    <w:rsid w:val="00703DCC"/>
    <w:rsid w:val="007045B4"/>
    <w:rsid w:val="007058E8"/>
    <w:rsid w:val="00710066"/>
    <w:rsid w:val="00711958"/>
    <w:rsid w:val="00711A3E"/>
    <w:rsid w:val="0071487C"/>
    <w:rsid w:val="00720788"/>
    <w:rsid w:val="00726B56"/>
    <w:rsid w:val="007310EC"/>
    <w:rsid w:val="00731F6F"/>
    <w:rsid w:val="0074066A"/>
    <w:rsid w:val="007454D9"/>
    <w:rsid w:val="00747821"/>
    <w:rsid w:val="00761C26"/>
    <w:rsid w:val="00766155"/>
    <w:rsid w:val="00767439"/>
    <w:rsid w:val="00771B58"/>
    <w:rsid w:val="00771C12"/>
    <w:rsid w:val="007722DA"/>
    <w:rsid w:val="00784AA4"/>
    <w:rsid w:val="00792F0B"/>
    <w:rsid w:val="00792F3D"/>
    <w:rsid w:val="007937A3"/>
    <w:rsid w:val="00794894"/>
    <w:rsid w:val="007A1C92"/>
    <w:rsid w:val="007A6938"/>
    <w:rsid w:val="007A6DA5"/>
    <w:rsid w:val="007A7536"/>
    <w:rsid w:val="007B1F72"/>
    <w:rsid w:val="007B3817"/>
    <w:rsid w:val="007B3BB4"/>
    <w:rsid w:val="007B4CC0"/>
    <w:rsid w:val="007B56FE"/>
    <w:rsid w:val="007B78D7"/>
    <w:rsid w:val="007C128B"/>
    <w:rsid w:val="007C1A9A"/>
    <w:rsid w:val="007C1B80"/>
    <w:rsid w:val="007C3B0D"/>
    <w:rsid w:val="007C482B"/>
    <w:rsid w:val="007C56B7"/>
    <w:rsid w:val="007C5F8B"/>
    <w:rsid w:val="007D36EB"/>
    <w:rsid w:val="007D3B43"/>
    <w:rsid w:val="007D46DB"/>
    <w:rsid w:val="007D768C"/>
    <w:rsid w:val="007E0913"/>
    <w:rsid w:val="007E2953"/>
    <w:rsid w:val="007E61BE"/>
    <w:rsid w:val="007E6BF4"/>
    <w:rsid w:val="007E6C63"/>
    <w:rsid w:val="007E76EF"/>
    <w:rsid w:val="007F3320"/>
    <w:rsid w:val="008040F4"/>
    <w:rsid w:val="008143DD"/>
    <w:rsid w:val="008200A9"/>
    <w:rsid w:val="00822509"/>
    <w:rsid w:val="00822FE5"/>
    <w:rsid w:val="00825EA4"/>
    <w:rsid w:val="0082693D"/>
    <w:rsid w:val="00826F44"/>
    <w:rsid w:val="00833B8A"/>
    <w:rsid w:val="00834362"/>
    <w:rsid w:val="00837095"/>
    <w:rsid w:val="008372C7"/>
    <w:rsid w:val="00840883"/>
    <w:rsid w:val="00840E16"/>
    <w:rsid w:val="008413C5"/>
    <w:rsid w:val="008438C2"/>
    <w:rsid w:val="0084442F"/>
    <w:rsid w:val="0085606E"/>
    <w:rsid w:val="00861960"/>
    <w:rsid w:val="008643F4"/>
    <w:rsid w:val="0086772B"/>
    <w:rsid w:val="00871E35"/>
    <w:rsid w:val="00872680"/>
    <w:rsid w:val="008766F7"/>
    <w:rsid w:val="0088034D"/>
    <w:rsid w:val="00881D71"/>
    <w:rsid w:val="0088635C"/>
    <w:rsid w:val="0089188B"/>
    <w:rsid w:val="0089289A"/>
    <w:rsid w:val="0089383D"/>
    <w:rsid w:val="00896496"/>
    <w:rsid w:val="008966C0"/>
    <w:rsid w:val="008978FE"/>
    <w:rsid w:val="008A0CDF"/>
    <w:rsid w:val="008A1FB6"/>
    <w:rsid w:val="008A38E9"/>
    <w:rsid w:val="008A4578"/>
    <w:rsid w:val="008A5E74"/>
    <w:rsid w:val="008A6544"/>
    <w:rsid w:val="008A6D8B"/>
    <w:rsid w:val="008B18AB"/>
    <w:rsid w:val="008B3301"/>
    <w:rsid w:val="008B47EB"/>
    <w:rsid w:val="008B7481"/>
    <w:rsid w:val="008C0EFF"/>
    <w:rsid w:val="008C1592"/>
    <w:rsid w:val="008C4C51"/>
    <w:rsid w:val="008C65D8"/>
    <w:rsid w:val="008E156B"/>
    <w:rsid w:val="008E3A59"/>
    <w:rsid w:val="008E4577"/>
    <w:rsid w:val="008E7527"/>
    <w:rsid w:val="008F2343"/>
    <w:rsid w:val="008F5440"/>
    <w:rsid w:val="008F5D48"/>
    <w:rsid w:val="008F65DF"/>
    <w:rsid w:val="009016A5"/>
    <w:rsid w:val="0090396E"/>
    <w:rsid w:val="0090646A"/>
    <w:rsid w:val="00910801"/>
    <w:rsid w:val="009128FC"/>
    <w:rsid w:val="00916461"/>
    <w:rsid w:val="0092036D"/>
    <w:rsid w:val="00921FA5"/>
    <w:rsid w:val="0092636F"/>
    <w:rsid w:val="00932A0B"/>
    <w:rsid w:val="009333BA"/>
    <w:rsid w:val="00935BB4"/>
    <w:rsid w:val="00940148"/>
    <w:rsid w:val="009408C0"/>
    <w:rsid w:val="009416A3"/>
    <w:rsid w:val="0094630E"/>
    <w:rsid w:val="009570AF"/>
    <w:rsid w:val="00960B6C"/>
    <w:rsid w:val="00961536"/>
    <w:rsid w:val="0096267F"/>
    <w:rsid w:val="009642E6"/>
    <w:rsid w:val="00966996"/>
    <w:rsid w:val="00973185"/>
    <w:rsid w:val="009744E9"/>
    <w:rsid w:val="0098245C"/>
    <w:rsid w:val="0098279C"/>
    <w:rsid w:val="00983172"/>
    <w:rsid w:val="0098372B"/>
    <w:rsid w:val="00985A42"/>
    <w:rsid w:val="00986D98"/>
    <w:rsid w:val="009917CC"/>
    <w:rsid w:val="009936E1"/>
    <w:rsid w:val="009A3A5E"/>
    <w:rsid w:val="009A3E6E"/>
    <w:rsid w:val="009A7350"/>
    <w:rsid w:val="009B23B9"/>
    <w:rsid w:val="009B5767"/>
    <w:rsid w:val="009B63AC"/>
    <w:rsid w:val="009B659F"/>
    <w:rsid w:val="009B7A4F"/>
    <w:rsid w:val="009C19C0"/>
    <w:rsid w:val="009C56CA"/>
    <w:rsid w:val="009C5D71"/>
    <w:rsid w:val="009C7F36"/>
    <w:rsid w:val="009D37C7"/>
    <w:rsid w:val="009D7368"/>
    <w:rsid w:val="009E0DBD"/>
    <w:rsid w:val="009E785C"/>
    <w:rsid w:val="009F1AD6"/>
    <w:rsid w:val="009F2C95"/>
    <w:rsid w:val="009F53FA"/>
    <w:rsid w:val="00A00EE3"/>
    <w:rsid w:val="00A0187D"/>
    <w:rsid w:val="00A0416F"/>
    <w:rsid w:val="00A0716B"/>
    <w:rsid w:val="00A121AC"/>
    <w:rsid w:val="00A1450B"/>
    <w:rsid w:val="00A23126"/>
    <w:rsid w:val="00A23301"/>
    <w:rsid w:val="00A25289"/>
    <w:rsid w:val="00A3434A"/>
    <w:rsid w:val="00A4097F"/>
    <w:rsid w:val="00A42832"/>
    <w:rsid w:val="00A470DE"/>
    <w:rsid w:val="00A60DDB"/>
    <w:rsid w:val="00A613DB"/>
    <w:rsid w:val="00A620A8"/>
    <w:rsid w:val="00A6326D"/>
    <w:rsid w:val="00A666EA"/>
    <w:rsid w:val="00A750D0"/>
    <w:rsid w:val="00A76498"/>
    <w:rsid w:val="00A77503"/>
    <w:rsid w:val="00A776BD"/>
    <w:rsid w:val="00A86603"/>
    <w:rsid w:val="00A87EFC"/>
    <w:rsid w:val="00A95077"/>
    <w:rsid w:val="00A956A4"/>
    <w:rsid w:val="00A9619B"/>
    <w:rsid w:val="00A96540"/>
    <w:rsid w:val="00A96A94"/>
    <w:rsid w:val="00AA1A0F"/>
    <w:rsid w:val="00AA23E0"/>
    <w:rsid w:val="00AC0A6B"/>
    <w:rsid w:val="00AC1CD7"/>
    <w:rsid w:val="00AC219B"/>
    <w:rsid w:val="00AC2712"/>
    <w:rsid w:val="00AC2CEC"/>
    <w:rsid w:val="00AC7B51"/>
    <w:rsid w:val="00AD431F"/>
    <w:rsid w:val="00AE1B2A"/>
    <w:rsid w:val="00AF1307"/>
    <w:rsid w:val="00B03FBE"/>
    <w:rsid w:val="00B10252"/>
    <w:rsid w:val="00B11547"/>
    <w:rsid w:val="00B140C5"/>
    <w:rsid w:val="00B22319"/>
    <w:rsid w:val="00B27448"/>
    <w:rsid w:val="00B27927"/>
    <w:rsid w:val="00B41C6D"/>
    <w:rsid w:val="00B4278F"/>
    <w:rsid w:val="00B50C69"/>
    <w:rsid w:val="00B56432"/>
    <w:rsid w:val="00B60587"/>
    <w:rsid w:val="00B70868"/>
    <w:rsid w:val="00B74C70"/>
    <w:rsid w:val="00B7552D"/>
    <w:rsid w:val="00B769B8"/>
    <w:rsid w:val="00B8059A"/>
    <w:rsid w:val="00B80D74"/>
    <w:rsid w:val="00B835CF"/>
    <w:rsid w:val="00B83886"/>
    <w:rsid w:val="00B83A21"/>
    <w:rsid w:val="00B843ED"/>
    <w:rsid w:val="00B844E8"/>
    <w:rsid w:val="00B87FDA"/>
    <w:rsid w:val="00B91DEC"/>
    <w:rsid w:val="00B93201"/>
    <w:rsid w:val="00B93EC5"/>
    <w:rsid w:val="00BA0C18"/>
    <w:rsid w:val="00BA1B5A"/>
    <w:rsid w:val="00BA7273"/>
    <w:rsid w:val="00BC0084"/>
    <w:rsid w:val="00BC1695"/>
    <w:rsid w:val="00BC23A4"/>
    <w:rsid w:val="00BC6092"/>
    <w:rsid w:val="00BC667B"/>
    <w:rsid w:val="00BC70A3"/>
    <w:rsid w:val="00BD0886"/>
    <w:rsid w:val="00BD4D01"/>
    <w:rsid w:val="00BD5A8E"/>
    <w:rsid w:val="00BD6A9C"/>
    <w:rsid w:val="00BE183A"/>
    <w:rsid w:val="00BE483B"/>
    <w:rsid w:val="00BE5358"/>
    <w:rsid w:val="00BE5CDE"/>
    <w:rsid w:val="00BE6FC7"/>
    <w:rsid w:val="00BF2012"/>
    <w:rsid w:val="00BF4A6F"/>
    <w:rsid w:val="00BF63B3"/>
    <w:rsid w:val="00BF7009"/>
    <w:rsid w:val="00C00F9A"/>
    <w:rsid w:val="00C131B6"/>
    <w:rsid w:val="00C14CB2"/>
    <w:rsid w:val="00C177C8"/>
    <w:rsid w:val="00C30E5A"/>
    <w:rsid w:val="00C33DB8"/>
    <w:rsid w:val="00C35B1F"/>
    <w:rsid w:val="00C41EBA"/>
    <w:rsid w:val="00C441C1"/>
    <w:rsid w:val="00C45A2C"/>
    <w:rsid w:val="00C45D33"/>
    <w:rsid w:val="00C504DF"/>
    <w:rsid w:val="00C507E8"/>
    <w:rsid w:val="00C52B55"/>
    <w:rsid w:val="00C57108"/>
    <w:rsid w:val="00C6291E"/>
    <w:rsid w:val="00C632B6"/>
    <w:rsid w:val="00C8561A"/>
    <w:rsid w:val="00C916C1"/>
    <w:rsid w:val="00C92A4E"/>
    <w:rsid w:val="00C973A2"/>
    <w:rsid w:val="00CA0B17"/>
    <w:rsid w:val="00CA67B7"/>
    <w:rsid w:val="00CB27E7"/>
    <w:rsid w:val="00CB2B19"/>
    <w:rsid w:val="00CB6050"/>
    <w:rsid w:val="00CC6DBD"/>
    <w:rsid w:val="00CD18CE"/>
    <w:rsid w:val="00CD2B7C"/>
    <w:rsid w:val="00CD4572"/>
    <w:rsid w:val="00CE28FC"/>
    <w:rsid w:val="00CE54AF"/>
    <w:rsid w:val="00CF77B8"/>
    <w:rsid w:val="00D14F18"/>
    <w:rsid w:val="00D16321"/>
    <w:rsid w:val="00D316B4"/>
    <w:rsid w:val="00D327AE"/>
    <w:rsid w:val="00D335FD"/>
    <w:rsid w:val="00D342B0"/>
    <w:rsid w:val="00D357F2"/>
    <w:rsid w:val="00D435FA"/>
    <w:rsid w:val="00D45400"/>
    <w:rsid w:val="00D51260"/>
    <w:rsid w:val="00D53DAD"/>
    <w:rsid w:val="00D549FE"/>
    <w:rsid w:val="00D5745D"/>
    <w:rsid w:val="00D60033"/>
    <w:rsid w:val="00D6076E"/>
    <w:rsid w:val="00D62C2B"/>
    <w:rsid w:val="00D63156"/>
    <w:rsid w:val="00D64B85"/>
    <w:rsid w:val="00D826E2"/>
    <w:rsid w:val="00D83483"/>
    <w:rsid w:val="00D8700B"/>
    <w:rsid w:val="00D90261"/>
    <w:rsid w:val="00D90534"/>
    <w:rsid w:val="00D9111B"/>
    <w:rsid w:val="00D9631E"/>
    <w:rsid w:val="00DA18F7"/>
    <w:rsid w:val="00DC5825"/>
    <w:rsid w:val="00DC5B5A"/>
    <w:rsid w:val="00DE02D1"/>
    <w:rsid w:val="00DE0ED1"/>
    <w:rsid w:val="00DF2E72"/>
    <w:rsid w:val="00DF38C6"/>
    <w:rsid w:val="00DF44F9"/>
    <w:rsid w:val="00DF469E"/>
    <w:rsid w:val="00DF4AC7"/>
    <w:rsid w:val="00DF5C96"/>
    <w:rsid w:val="00E01D7E"/>
    <w:rsid w:val="00E04907"/>
    <w:rsid w:val="00E05E77"/>
    <w:rsid w:val="00E06E7C"/>
    <w:rsid w:val="00E07790"/>
    <w:rsid w:val="00E07DD7"/>
    <w:rsid w:val="00E12319"/>
    <w:rsid w:val="00E134D5"/>
    <w:rsid w:val="00E17029"/>
    <w:rsid w:val="00E17BCF"/>
    <w:rsid w:val="00E225AC"/>
    <w:rsid w:val="00E2392D"/>
    <w:rsid w:val="00E269A5"/>
    <w:rsid w:val="00E30DD5"/>
    <w:rsid w:val="00E31978"/>
    <w:rsid w:val="00E31EE8"/>
    <w:rsid w:val="00E35B2A"/>
    <w:rsid w:val="00E40E3A"/>
    <w:rsid w:val="00E45FDD"/>
    <w:rsid w:val="00E54153"/>
    <w:rsid w:val="00E546EE"/>
    <w:rsid w:val="00E55752"/>
    <w:rsid w:val="00E62231"/>
    <w:rsid w:val="00E62F69"/>
    <w:rsid w:val="00E635BC"/>
    <w:rsid w:val="00E66FE8"/>
    <w:rsid w:val="00E70731"/>
    <w:rsid w:val="00E738CF"/>
    <w:rsid w:val="00E80EEA"/>
    <w:rsid w:val="00E81BF7"/>
    <w:rsid w:val="00EA20CF"/>
    <w:rsid w:val="00EB1C63"/>
    <w:rsid w:val="00EB3847"/>
    <w:rsid w:val="00EB74B4"/>
    <w:rsid w:val="00EC649B"/>
    <w:rsid w:val="00ED1331"/>
    <w:rsid w:val="00ED209D"/>
    <w:rsid w:val="00ED5FED"/>
    <w:rsid w:val="00EE182D"/>
    <w:rsid w:val="00EE2442"/>
    <w:rsid w:val="00EE5765"/>
    <w:rsid w:val="00EE5B47"/>
    <w:rsid w:val="00EE5B62"/>
    <w:rsid w:val="00EF6F08"/>
    <w:rsid w:val="00EF7A0F"/>
    <w:rsid w:val="00F00D01"/>
    <w:rsid w:val="00F0255D"/>
    <w:rsid w:val="00F050E1"/>
    <w:rsid w:val="00F05DB7"/>
    <w:rsid w:val="00F1719D"/>
    <w:rsid w:val="00F223C4"/>
    <w:rsid w:val="00F22523"/>
    <w:rsid w:val="00F30AE3"/>
    <w:rsid w:val="00F30E35"/>
    <w:rsid w:val="00F3227A"/>
    <w:rsid w:val="00F32B98"/>
    <w:rsid w:val="00F32D09"/>
    <w:rsid w:val="00F353C4"/>
    <w:rsid w:val="00F35F63"/>
    <w:rsid w:val="00F362F1"/>
    <w:rsid w:val="00F408DD"/>
    <w:rsid w:val="00F43B37"/>
    <w:rsid w:val="00F70DBE"/>
    <w:rsid w:val="00F72874"/>
    <w:rsid w:val="00F775C2"/>
    <w:rsid w:val="00F804F7"/>
    <w:rsid w:val="00F82515"/>
    <w:rsid w:val="00F91FCD"/>
    <w:rsid w:val="00FA3D8C"/>
    <w:rsid w:val="00FB1C22"/>
    <w:rsid w:val="00FB30D7"/>
    <w:rsid w:val="00FB7AD9"/>
    <w:rsid w:val="00FD0AB9"/>
    <w:rsid w:val="00FD5B1E"/>
    <w:rsid w:val="00FD76A1"/>
    <w:rsid w:val="00FD7912"/>
    <w:rsid w:val="00FE2458"/>
    <w:rsid w:val="00FF21A6"/>
    <w:rsid w:val="00FF29E0"/>
    <w:rsid w:val="02D3F61D"/>
    <w:rsid w:val="03E9E156"/>
    <w:rsid w:val="08BA672B"/>
    <w:rsid w:val="0E23158F"/>
    <w:rsid w:val="12538B38"/>
    <w:rsid w:val="1B0AF7C3"/>
    <w:rsid w:val="1E910E54"/>
    <w:rsid w:val="2FFC6A5D"/>
    <w:rsid w:val="40EDE1F3"/>
    <w:rsid w:val="435F5EE7"/>
    <w:rsid w:val="5DBB31AE"/>
    <w:rsid w:val="786B768C"/>
    <w:rsid w:val="7CD1FD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A41528"/>
  <w15:docId w15:val="{995D05E0-0C4D-45EA-8AF3-DE5C115AF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59F"/>
    <w:pPr>
      <w:spacing w:after="120" w:line="240" w:lineRule="auto"/>
      <w:jc w:val="both"/>
    </w:pPr>
    <w:rPr>
      <w:rFonts w:ascii="Arial" w:hAnsi="Arial"/>
      <w:sz w:val="20"/>
    </w:rPr>
  </w:style>
  <w:style w:type="paragraph" w:styleId="Heading1">
    <w:name w:val="heading 1"/>
    <w:basedOn w:val="Normal"/>
    <w:next w:val="Normal"/>
    <w:link w:val="Heading1Char"/>
    <w:uiPriority w:val="9"/>
    <w:rsid w:val="00EE2442"/>
    <w:pPr>
      <w:keepNext/>
      <w:keepLines/>
      <w:outlineLvl w:val="0"/>
    </w:pPr>
    <w:rPr>
      <w:rFonts w:ascii="Arial Bold" w:eastAsia="Times New Roman" w:hAnsi="Arial Bold" w:cs="Arial"/>
      <w:b/>
      <w:bCs/>
      <w:sz w:val="24"/>
      <w:szCs w:val="20"/>
      <w:lang w:val="en-AU"/>
    </w:rPr>
  </w:style>
  <w:style w:type="paragraph" w:styleId="Heading2">
    <w:name w:val="heading 2"/>
    <w:basedOn w:val="Heading1"/>
    <w:next w:val="Normal"/>
    <w:link w:val="Heading2Char"/>
    <w:uiPriority w:val="9"/>
    <w:unhideWhenUsed/>
    <w:rsid w:val="00371F9F"/>
    <w:pPr>
      <w:spacing w:before="120" w:after="0"/>
      <w:outlineLvl w:val="1"/>
    </w:pPr>
    <w:rPr>
      <w:rFonts w:eastAsiaTheme="majorEastAsia" w:cstheme="majorBidi"/>
      <w:b w:val="0"/>
      <w:bCs w:val="0"/>
      <w:i/>
      <w:sz w:val="22"/>
      <w:szCs w:val="32"/>
    </w:rPr>
  </w:style>
  <w:style w:type="paragraph" w:styleId="Heading3">
    <w:name w:val="heading 3"/>
    <w:basedOn w:val="Normal"/>
    <w:next w:val="Normal"/>
    <w:link w:val="Heading3Char"/>
    <w:uiPriority w:val="9"/>
    <w:unhideWhenUsed/>
    <w:rsid w:val="0040122F"/>
    <w:pPr>
      <w:keepNext/>
      <w:keepLines/>
      <w:spacing w:before="20" w:after="0"/>
      <w:outlineLvl w:val="2"/>
    </w:pPr>
    <w:rPr>
      <w:rFonts w:asciiTheme="majorHAnsi" w:eastAsiaTheme="majorEastAsia" w:hAnsiTheme="majorHAnsi" w:cstheme="majorBidi"/>
      <w:bCs/>
      <w:color w:val="3D3935" w:themeColor="text2"/>
      <w:spacing w:val="14"/>
      <w:sz w:val="24"/>
    </w:rPr>
  </w:style>
  <w:style w:type="paragraph" w:styleId="Heading4">
    <w:name w:val="heading 4"/>
    <w:basedOn w:val="Normal"/>
    <w:next w:val="Normal"/>
    <w:link w:val="Heading4Char"/>
    <w:uiPriority w:val="9"/>
    <w:unhideWhenUsed/>
    <w:qFormat/>
    <w:rsid w:val="0040122F"/>
    <w:pPr>
      <w:keepNext/>
      <w:keepLines/>
      <w:spacing w:before="200" w:after="0"/>
      <w:outlineLvl w:val="3"/>
    </w:pPr>
    <w:rPr>
      <w:rFonts w:eastAsiaTheme="majorEastAsia" w:cstheme="majorBidi"/>
      <w:b/>
      <w:bCs/>
      <w:i/>
      <w:iCs/>
      <w:color w:val="000000"/>
      <w:sz w:val="24"/>
    </w:rPr>
  </w:style>
  <w:style w:type="paragraph" w:styleId="Heading5">
    <w:name w:val="heading 5"/>
    <w:basedOn w:val="Normal"/>
    <w:next w:val="Normal"/>
    <w:link w:val="Heading5Char"/>
    <w:uiPriority w:val="9"/>
    <w:semiHidden/>
    <w:unhideWhenUsed/>
    <w:rsid w:val="0040122F"/>
    <w:pPr>
      <w:keepNext/>
      <w:keepLines/>
      <w:spacing w:before="200" w:after="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rsid w:val="0040122F"/>
    <w:pPr>
      <w:keepNext/>
      <w:keepLines/>
      <w:spacing w:before="200" w:after="0"/>
      <w:outlineLvl w:val="5"/>
    </w:pPr>
    <w:rPr>
      <w:rFonts w:asciiTheme="majorHAnsi" w:eastAsiaTheme="majorEastAsia" w:hAnsiTheme="majorHAnsi" w:cstheme="majorBidi"/>
      <w:iCs/>
      <w:color w:val="3C1053" w:themeColor="accent1"/>
      <w:sz w:val="22"/>
    </w:rPr>
  </w:style>
  <w:style w:type="paragraph" w:styleId="Heading7">
    <w:name w:val="heading 7"/>
    <w:basedOn w:val="Normal"/>
    <w:next w:val="Normal"/>
    <w:link w:val="Heading7Char"/>
    <w:uiPriority w:val="9"/>
    <w:semiHidden/>
    <w:unhideWhenUsed/>
    <w:qFormat/>
    <w:rsid w:val="0040122F"/>
    <w:pPr>
      <w:keepNext/>
      <w:keepLines/>
      <w:spacing w:before="200" w:after="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40122F"/>
    <w:pPr>
      <w:keepNext/>
      <w:keepLines/>
      <w:spacing w:before="200" w:after="0"/>
      <w:outlineLvl w:val="7"/>
    </w:pPr>
    <w:rPr>
      <w:rFonts w:asciiTheme="majorHAnsi" w:eastAsiaTheme="majorEastAsia" w:hAnsiTheme="majorHAnsi" w:cstheme="majorBidi"/>
      <w:color w:val="000000"/>
      <w:szCs w:val="20"/>
    </w:rPr>
  </w:style>
  <w:style w:type="paragraph" w:styleId="Heading9">
    <w:name w:val="heading 9"/>
    <w:basedOn w:val="Normal"/>
    <w:next w:val="Normal"/>
    <w:link w:val="Heading9Char"/>
    <w:uiPriority w:val="9"/>
    <w:semiHidden/>
    <w:unhideWhenUsed/>
    <w:qFormat/>
    <w:rsid w:val="0040122F"/>
    <w:pPr>
      <w:keepNext/>
      <w:keepLines/>
      <w:spacing w:before="200" w:after="0"/>
      <w:outlineLvl w:val="8"/>
    </w:pPr>
    <w:rPr>
      <w:rFonts w:asciiTheme="majorHAnsi" w:eastAsiaTheme="majorEastAsia" w:hAnsiTheme="majorHAnsi" w:cstheme="majorBidi"/>
      <w:i/>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53C4"/>
    <w:rPr>
      <w:rFonts w:ascii="Tahoma" w:hAnsi="Tahoma" w:cs="Tahoma"/>
      <w:sz w:val="16"/>
      <w:szCs w:val="16"/>
    </w:rPr>
  </w:style>
  <w:style w:type="character" w:customStyle="1" w:styleId="BalloonTextChar">
    <w:name w:val="Balloon Text Char"/>
    <w:basedOn w:val="DefaultParagraphFont"/>
    <w:link w:val="BalloonText"/>
    <w:uiPriority w:val="99"/>
    <w:semiHidden/>
    <w:rsid w:val="00F353C4"/>
    <w:rPr>
      <w:rFonts w:ascii="Tahoma" w:hAnsi="Tahoma" w:cs="Tahoma"/>
      <w:sz w:val="16"/>
      <w:szCs w:val="16"/>
    </w:rPr>
  </w:style>
  <w:style w:type="paragraph" w:styleId="Title">
    <w:name w:val="Title"/>
    <w:basedOn w:val="Normal"/>
    <w:next w:val="Normal"/>
    <w:link w:val="TitleChar"/>
    <w:uiPriority w:val="10"/>
    <w:rsid w:val="0040122F"/>
    <w:pPr>
      <w:contextualSpacing/>
    </w:pPr>
    <w:rPr>
      <w:rFonts w:asciiTheme="majorHAnsi" w:eastAsiaTheme="majorEastAsia" w:hAnsiTheme="majorHAnsi" w:cstheme="majorBidi"/>
      <w:color w:val="3D3935" w:themeColor="text2"/>
      <w:spacing w:val="30"/>
      <w:kern w:val="28"/>
      <w:sz w:val="96"/>
      <w:szCs w:val="52"/>
    </w:rPr>
  </w:style>
  <w:style w:type="character" w:customStyle="1" w:styleId="TitleChar">
    <w:name w:val="Title Char"/>
    <w:basedOn w:val="DefaultParagraphFont"/>
    <w:link w:val="Title"/>
    <w:uiPriority w:val="10"/>
    <w:rsid w:val="0040122F"/>
    <w:rPr>
      <w:rFonts w:asciiTheme="majorHAnsi" w:eastAsiaTheme="majorEastAsia" w:hAnsiTheme="majorHAnsi" w:cstheme="majorBidi"/>
      <w:color w:val="3D3935" w:themeColor="text2"/>
      <w:spacing w:val="30"/>
      <w:kern w:val="28"/>
      <w:sz w:val="96"/>
      <w:szCs w:val="52"/>
    </w:rPr>
  </w:style>
  <w:style w:type="paragraph" w:customStyle="1" w:styleId="UOFrontspiece">
    <w:name w:val="UO_Frontspiece"/>
    <w:basedOn w:val="Heading2"/>
    <w:rsid w:val="00CE28FC"/>
    <w:pPr>
      <w:spacing w:line="276" w:lineRule="auto"/>
      <w:jc w:val="center"/>
    </w:pPr>
    <w:rPr>
      <w:rFonts w:ascii="Arial" w:eastAsia="Times New Roman" w:hAnsi="Arial" w:cs="Times New Roman"/>
      <w:b/>
      <w:bCs/>
      <w:i w:val="0"/>
      <w:iCs/>
      <w:sz w:val="24"/>
      <w:szCs w:val="24"/>
      <w:lang w:eastAsia="en-AU"/>
    </w:rPr>
  </w:style>
  <w:style w:type="character" w:customStyle="1" w:styleId="Heading2Char">
    <w:name w:val="Heading 2 Char"/>
    <w:basedOn w:val="DefaultParagraphFont"/>
    <w:link w:val="Heading2"/>
    <w:uiPriority w:val="9"/>
    <w:rsid w:val="00371F9F"/>
    <w:rPr>
      <w:rFonts w:ascii="Arial Bold" w:eastAsiaTheme="majorEastAsia" w:hAnsi="Arial Bold" w:cstheme="majorBidi"/>
      <w:i/>
      <w:szCs w:val="32"/>
      <w:lang w:val="en-AU"/>
    </w:rPr>
  </w:style>
  <w:style w:type="paragraph" w:styleId="BodyText">
    <w:name w:val="Body Text"/>
    <w:basedOn w:val="Normal"/>
    <w:link w:val="BodyTextChar"/>
    <w:rsid w:val="00F353C4"/>
    <w:rPr>
      <w:sz w:val="22"/>
    </w:rPr>
  </w:style>
  <w:style w:type="character" w:customStyle="1" w:styleId="BodyTextChar">
    <w:name w:val="Body Text Char"/>
    <w:basedOn w:val="DefaultParagraphFont"/>
    <w:link w:val="BodyText"/>
    <w:rsid w:val="00F353C4"/>
    <w:rPr>
      <w:rFonts w:ascii="Arial" w:eastAsia="Times New Roman" w:hAnsi="Arial" w:cs="Times New Roman"/>
      <w:szCs w:val="20"/>
    </w:rPr>
  </w:style>
  <w:style w:type="paragraph" w:styleId="ListParagraph">
    <w:name w:val="List Paragraph"/>
    <w:basedOn w:val="Normal"/>
    <w:link w:val="ListParagraphChar"/>
    <w:uiPriority w:val="34"/>
    <w:qFormat/>
    <w:rsid w:val="00822FE5"/>
    <w:pPr>
      <w:numPr>
        <w:numId w:val="1"/>
      </w:numPr>
      <w:contextualSpacing/>
    </w:pPr>
  </w:style>
  <w:style w:type="character" w:styleId="Hyperlink">
    <w:name w:val="Hyperlink"/>
    <w:basedOn w:val="DefaultParagraphFont"/>
    <w:uiPriority w:val="99"/>
    <w:unhideWhenUsed/>
    <w:rsid w:val="00F353C4"/>
    <w:rPr>
      <w:color w:val="0000FF"/>
      <w:u w:val="single"/>
    </w:rPr>
  </w:style>
  <w:style w:type="paragraph" w:customStyle="1" w:styleId="UOBodycopy">
    <w:name w:val="UO_Bodycopy"/>
    <w:basedOn w:val="Normal"/>
    <w:qFormat/>
    <w:rsid w:val="00F353C4"/>
    <w:pPr>
      <w:spacing w:before="120" w:line="264" w:lineRule="auto"/>
    </w:pPr>
    <w:rPr>
      <w:sz w:val="23"/>
      <w:szCs w:val="24"/>
      <w:lang w:eastAsia="en-AU"/>
    </w:rPr>
  </w:style>
  <w:style w:type="character" w:customStyle="1" w:styleId="Heading1Char">
    <w:name w:val="Heading 1 Char"/>
    <w:basedOn w:val="DefaultParagraphFont"/>
    <w:link w:val="Heading1"/>
    <w:uiPriority w:val="9"/>
    <w:rsid w:val="00EE2442"/>
    <w:rPr>
      <w:rFonts w:ascii="Arial Bold" w:eastAsia="Times New Roman" w:hAnsi="Arial Bold" w:cs="Arial"/>
      <w:b/>
      <w:bCs/>
      <w:sz w:val="24"/>
      <w:szCs w:val="20"/>
      <w:lang w:val="en-AU"/>
    </w:rPr>
  </w:style>
  <w:style w:type="table" w:styleId="TableGrid">
    <w:name w:val="Table Grid"/>
    <w:basedOn w:val="TableNormal"/>
    <w:uiPriority w:val="59"/>
    <w:rsid w:val="00AD431F"/>
    <w:pPr>
      <w:spacing w:after="0" w:line="240" w:lineRule="auto"/>
    </w:pPr>
    <w:rPr>
      <w:rFonts w:ascii="Calibri" w:eastAsia="Times New Roman" w:hAnsi="Calibri" w:cs="Times New Roman"/>
      <w:sz w:val="20"/>
      <w:szCs w:val="20"/>
      <w:lang w:val="en-AU"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sid w:val="0040122F"/>
    <w:rPr>
      <w:rFonts w:asciiTheme="majorHAnsi" w:eastAsiaTheme="majorEastAsia" w:hAnsiTheme="majorHAnsi" w:cstheme="majorBidi"/>
      <w:bCs/>
      <w:color w:val="3D3935" w:themeColor="text2"/>
      <w:spacing w:val="14"/>
      <w:sz w:val="24"/>
    </w:rPr>
  </w:style>
  <w:style w:type="character" w:customStyle="1" w:styleId="Heading4Char">
    <w:name w:val="Heading 4 Char"/>
    <w:basedOn w:val="DefaultParagraphFont"/>
    <w:link w:val="Heading4"/>
    <w:uiPriority w:val="9"/>
    <w:rsid w:val="0040122F"/>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40122F"/>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40122F"/>
    <w:rPr>
      <w:rFonts w:asciiTheme="majorHAnsi" w:eastAsiaTheme="majorEastAsia" w:hAnsiTheme="majorHAnsi" w:cstheme="majorBidi"/>
      <w:iCs/>
      <w:color w:val="3C1053" w:themeColor="accent1"/>
    </w:rPr>
  </w:style>
  <w:style w:type="character" w:customStyle="1" w:styleId="Heading7Char">
    <w:name w:val="Heading 7 Char"/>
    <w:basedOn w:val="DefaultParagraphFont"/>
    <w:link w:val="Heading7"/>
    <w:uiPriority w:val="9"/>
    <w:semiHidden/>
    <w:rsid w:val="0040122F"/>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40122F"/>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40122F"/>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40122F"/>
    <w:rPr>
      <w:rFonts w:asciiTheme="majorHAnsi" w:eastAsiaTheme="minorEastAsia" w:hAnsiTheme="majorHAnsi"/>
      <w:bCs/>
      <w:smallCaps/>
      <w:color w:val="3D3935" w:themeColor="text2"/>
      <w:spacing w:val="6"/>
      <w:sz w:val="22"/>
      <w:szCs w:val="18"/>
      <w:lang w:bidi="hi-IN"/>
    </w:rPr>
  </w:style>
  <w:style w:type="paragraph" w:styleId="Subtitle">
    <w:name w:val="Subtitle"/>
    <w:basedOn w:val="Normal"/>
    <w:next w:val="Normal"/>
    <w:link w:val="SubtitleChar"/>
    <w:uiPriority w:val="11"/>
    <w:rsid w:val="0040122F"/>
    <w:pPr>
      <w:numPr>
        <w:ilvl w:val="1"/>
      </w:numPr>
    </w:pPr>
    <w:rPr>
      <w:rFonts w:eastAsiaTheme="majorEastAsia" w:cstheme="majorBidi"/>
      <w:iCs/>
      <w:color w:val="3D3935" w:themeColor="text2"/>
      <w:sz w:val="40"/>
      <w:szCs w:val="24"/>
      <w:lang w:bidi="hi-IN"/>
    </w:rPr>
  </w:style>
  <w:style w:type="character" w:customStyle="1" w:styleId="SubtitleChar">
    <w:name w:val="Subtitle Char"/>
    <w:basedOn w:val="DefaultParagraphFont"/>
    <w:link w:val="Subtitle"/>
    <w:uiPriority w:val="11"/>
    <w:rsid w:val="0040122F"/>
    <w:rPr>
      <w:rFonts w:eastAsiaTheme="majorEastAsia" w:cstheme="majorBidi"/>
      <w:iCs/>
      <w:color w:val="3D3935" w:themeColor="text2"/>
      <w:sz w:val="40"/>
      <w:szCs w:val="24"/>
      <w:lang w:bidi="hi-IN"/>
    </w:rPr>
  </w:style>
  <w:style w:type="character" w:styleId="Strong">
    <w:name w:val="Strong"/>
    <w:basedOn w:val="DefaultParagraphFont"/>
    <w:uiPriority w:val="22"/>
    <w:rsid w:val="0040122F"/>
    <w:rPr>
      <w:b w:val="0"/>
      <w:bCs/>
      <w:i/>
      <w:color w:val="3D3935" w:themeColor="text2"/>
    </w:rPr>
  </w:style>
  <w:style w:type="character" w:styleId="Emphasis">
    <w:name w:val="Emphasis"/>
    <w:basedOn w:val="DefaultParagraphFont"/>
    <w:uiPriority w:val="20"/>
    <w:rsid w:val="0040122F"/>
    <w:rPr>
      <w:b/>
      <w:i/>
      <w:iCs/>
    </w:rPr>
  </w:style>
  <w:style w:type="paragraph" w:styleId="NoSpacing">
    <w:name w:val="No Spacing"/>
    <w:link w:val="NoSpacingChar"/>
    <w:uiPriority w:val="1"/>
    <w:qFormat/>
    <w:rsid w:val="0040122F"/>
    <w:pPr>
      <w:spacing w:after="0" w:line="240" w:lineRule="auto"/>
    </w:pPr>
  </w:style>
  <w:style w:type="character" w:customStyle="1" w:styleId="NoSpacingChar">
    <w:name w:val="No Spacing Char"/>
    <w:basedOn w:val="DefaultParagraphFont"/>
    <w:link w:val="NoSpacing"/>
    <w:uiPriority w:val="1"/>
    <w:rsid w:val="0040122F"/>
  </w:style>
  <w:style w:type="paragraph" w:styleId="Quote">
    <w:name w:val="Quote"/>
    <w:basedOn w:val="Normal"/>
    <w:next w:val="Normal"/>
    <w:link w:val="QuoteChar"/>
    <w:uiPriority w:val="29"/>
    <w:rsid w:val="0040122F"/>
    <w:pPr>
      <w:spacing w:after="0" w:line="360" w:lineRule="auto"/>
      <w:jc w:val="center"/>
    </w:pPr>
    <w:rPr>
      <w:rFonts w:eastAsiaTheme="minorEastAsia"/>
      <w:b/>
      <w:i/>
      <w:iCs/>
      <w:color w:val="3C1053" w:themeColor="accent1"/>
      <w:sz w:val="26"/>
      <w:lang w:bidi="hi-IN"/>
    </w:rPr>
  </w:style>
  <w:style w:type="character" w:customStyle="1" w:styleId="QuoteChar">
    <w:name w:val="Quote Char"/>
    <w:basedOn w:val="DefaultParagraphFont"/>
    <w:link w:val="Quote"/>
    <w:uiPriority w:val="29"/>
    <w:rsid w:val="0040122F"/>
    <w:rPr>
      <w:rFonts w:eastAsiaTheme="minorEastAsia"/>
      <w:b/>
      <w:i/>
      <w:iCs/>
      <w:color w:val="3C1053" w:themeColor="accent1"/>
      <w:sz w:val="26"/>
      <w:lang w:bidi="hi-IN"/>
    </w:rPr>
  </w:style>
  <w:style w:type="paragraph" w:styleId="IntenseQuote">
    <w:name w:val="Intense Quote"/>
    <w:basedOn w:val="Normal"/>
    <w:next w:val="Normal"/>
    <w:link w:val="IntenseQuoteChar"/>
    <w:uiPriority w:val="30"/>
    <w:rsid w:val="0040122F"/>
    <w:pPr>
      <w:pBdr>
        <w:top w:val="single" w:sz="36" w:space="8" w:color="3C1053" w:themeColor="accent1"/>
        <w:left w:val="single" w:sz="36" w:space="8" w:color="3C1053" w:themeColor="accent1"/>
        <w:bottom w:val="single" w:sz="36" w:space="8" w:color="3C1053" w:themeColor="accent1"/>
        <w:right w:val="single" w:sz="36" w:space="8" w:color="3C1053" w:themeColor="accent1"/>
      </w:pBdr>
      <w:shd w:val="clear" w:color="auto" w:fill="3C1053"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IntenseQuoteChar">
    <w:name w:val="Intense Quote Char"/>
    <w:basedOn w:val="DefaultParagraphFont"/>
    <w:link w:val="IntenseQuote"/>
    <w:uiPriority w:val="30"/>
    <w:rsid w:val="0040122F"/>
    <w:rPr>
      <w:rFonts w:asciiTheme="majorHAnsi" w:eastAsiaTheme="minorEastAsia" w:hAnsiTheme="majorHAnsi"/>
      <w:bCs/>
      <w:iCs/>
      <w:color w:val="FFFFFF" w:themeColor="background1"/>
      <w:sz w:val="28"/>
      <w:shd w:val="clear" w:color="auto" w:fill="3C1053" w:themeFill="accent1"/>
      <w:lang w:bidi="hi-IN"/>
    </w:rPr>
  </w:style>
  <w:style w:type="character" w:styleId="SubtleEmphasis">
    <w:name w:val="Subtle Emphasis"/>
    <w:basedOn w:val="DefaultParagraphFont"/>
    <w:uiPriority w:val="19"/>
    <w:rsid w:val="0040122F"/>
    <w:rPr>
      <w:i/>
      <w:iCs/>
      <w:color w:val="000000"/>
    </w:rPr>
  </w:style>
  <w:style w:type="character" w:styleId="IntenseEmphasis">
    <w:name w:val="Intense Emphasis"/>
    <w:basedOn w:val="DefaultParagraphFont"/>
    <w:uiPriority w:val="21"/>
    <w:rsid w:val="0040122F"/>
    <w:rPr>
      <w:b/>
      <w:bCs/>
      <w:i/>
      <w:iCs/>
      <w:color w:val="3C1053" w:themeColor="accent1"/>
    </w:rPr>
  </w:style>
  <w:style w:type="character" w:styleId="SubtleReference">
    <w:name w:val="Subtle Reference"/>
    <w:basedOn w:val="DefaultParagraphFont"/>
    <w:uiPriority w:val="31"/>
    <w:rsid w:val="0040122F"/>
    <w:rPr>
      <w:smallCaps/>
      <w:color w:val="000000"/>
      <w:u w:val="single"/>
    </w:rPr>
  </w:style>
  <w:style w:type="character" w:styleId="IntenseReference">
    <w:name w:val="Intense Reference"/>
    <w:basedOn w:val="DefaultParagraphFont"/>
    <w:uiPriority w:val="32"/>
    <w:rsid w:val="0040122F"/>
    <w:rPr>
      <w:b w:val="0"/>
      <w:bCs/>
      <w:smallCaps/>
      <w:color w:val="3C1053" w:themeColor="accent1"/>
      <w:spacing w:val="5"/>
      <w:u w:val="single"/>
    </w:rPr>
  </w:style>
  <w:style w:type="character" w:styleId="BookTitle">
    <w:name w:val="Book Title"/>
    <w:basedOn w:val="DefaultParagraphFont"/>
    <w:uiPriority w:val="33"/>
    <w:rsid w:val="0040122F"/>
    <w:rPr>
      <w:b/>
      <w:bCs/>
      <w:caps/>
      <w:smallCaps w:val="0"/>
      <w:color w:val="3D3935" w:themeColor="text2"/>
      <w:spacing w:val="10"/>
    </w:rPr>
  </w:style>
  <w:style w:type="paragraph" w:styleId="TOCHeading">
    <w:name w:val="TOC Heading"/>
    <w:basedOn w:val="Heading1"/>
    <w:next w:val="Normal"/>
    <w:uiPriority w:val="39"/>
    <w:semiHidden/>
    <w:unhideWhenUsed/>
    <w:qFormat/>
    <w:rsid w:val="0040122F"/>
    <w:pPr>
      <w:spacing w:before="480" w:line="264" w:lineRule="auto"/>
      <w:outlineLvl w:val="9"/>
    </w:pPr>
    <w:rPr>
      <w:b w:val="0"/>
    </w:rPr>
  </w:style>
  <w:style w:type="paragraph" w:styleId="NormalWeb">
    <w:name w:val="Normal (Web)"/>
    <w:basedOn w:val="Normal"/>
    <w:uiPriority w:val="99"/>
    <w:semiHidden/>
    <w:unhideWhenUsed/>
    <w:rsid w:val="00B87FDA"/>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link w:val="DefaultChar"/>
    <w:rsid w:val="003A7980"/>
    <w:pPr>
      <w:autoSpaceDE w:val="0"/>
      <w:autoSpaceDN w:val="0"/>
      <w:adjustRightInd w:val="0"/>
      <w:spacing w:after="0" w:line="240" w:lineRule="auto"/>
    </w:pPr>
    <w:rPr>
      <w:rFonts w:ascii="Georgia" w:hAnsi="Georgia" w:cs="Georgia"/>
      <w:color w:val="000000"/>
      <w:sz w:val="24"/>
      <w:szCs w:val="24"/>
      <w:lang w:val="en-AU"/>
    </w:rPr>
  </w:style>
  <w:style w:type="paragraph" w:styleId="Header">
    <w:name w:val="header"/>
    <w:basedOn w:val="Normal"/>
    <w:link w:val="HeaderChar"/>
    <w:uiPriority w:val="99"/>
    <w:unhideWhenUsed/>
    <w:rsid w:val="007E61BE"/>
    <w:pPr>
      <w:tabs>
        <w:tab w:val="center" w:pos="4513"/>
        <w:tab w:val="right" w:pos="9026"/>
      </w:tabs>
      <w:spacing w:after="0"/>
    </w:pPr>
  </w:style>
  <w:style w:type="character" w:customStyle="1" w:styleId="HeaderChar">
    <w:name w:val="Header Char"/>
    <w:basedOn w:val="DefaultParagraphFont"/>
    <w:link w:val="Header"/>
    <w:uiPriority w:val="99"/>
    <w:rsid w:val="007E61BE"/>
    <w:rPr>
      <w:sz w:val="21"/>
    </w:rPr>
  </w:style>
  <w:style w:type="paragraph" w:styleId="Footer">
    <w:name w:val="footer"/>
    <w:basedOn w:val="Normal"/>
    <w:link w:val="FooterChar"/>
    <w:uiPriority w:val="99"/>
    <w:unhideWhenUsed/>
    <w:rsid w:val="007E61BE"/>
    <w:pPr>
      <w:tabs>
        <w:tab w:val="center" w:pos="4513"/>
        <w:tab w:val="right" w:pos="9026"/>
      </w:tabs>
      <w:spacing w:after="0"/>
    </w:pPr>
  </w:style>
  <w:style w:type="character" w:customStyle="1" w:styleId="FooterChar">
    <w:name w:val="Footer Char"/>
    <w:basedOn w:val="DefaultParagraphFont"/>
    <w:link w:val="Footer"/>
    <w:uiPriority w:val="99"/>
    <w:rsid w:val="007E61BE"/>
    <w:rPr>
      <w:sz w:val="21"/>
    </w:rPr>
  </w:style>
  <w:style w:type="table" w:styleId="GridTable4-Accent4">
    <w:name w:val="Grid Table 4 Accent 4"/>
    <w:basedOn w:val="TableNormal"/>
    <w:uiPriority w:val="49"/>
    <w:rsid w:val="00536202"/>
    <w:pPr>
      <w:spacing w:after="0" w:line="240" w:lineRule="auto"/>
    </w:pPr>
    <w:rPr>
      <w:lang w:val="en-AU"/>
    </w:rPr>
    <w:tblPr>
      <w:tblStyleRowBandSize w:val="1"/>
      <w:tblStyleColBandSize w:val="1"/>
      <w:tblBorders>
        <w:top w:val="single" w:sz="4" w:space="0" w:color="BAB5AF" w:themeColor="accent4" w:themeTint="99"/>
        <w:left w:val="single" w:sz="4" w:space="0" w:color="BAB5AF" w:themeColor="accent4" w:themeTint="99"/>
        <w:bottom w:val="single" w:sz="4" w:space="0" w:color="BAB5AF" w:themeColor="accent4" w:themeTint="99"/>
        <w:right w:val="single" w:sz="4" w:space="0" w:color="BAB5AF" w:themeColor="accent4" w:themeTint="99"/>
        <w:insideH w:val="single" w:sz="4" w:space="0" w:color="BAB5AF" w:themeColor="accent4" w:themeTint="99"/>
        <w:insideV w:val="single" w:sz="4" w:space="0" w:color="BAB5AF" w:themeColor="accent4" w:themeTint="99"/>
      </w:tblBorders>
    </w:tblPr>
    <w:tblStylePr w:type="firstRow">
      <w:rPr>
        <w:b/>
        <w:bCs/>
        <w:color w:val="FFFFFF" w:themeColor="background1"/>
      </w:rPr>
      <w:tblPr/>
      <w:tcPr>
        <w:tcBorders>
          <w:top w:val="single" w:sz="4" w:space="0" w:color="8C857B" w:themeColor="accent4"/>
          <w:left w:val="single" w:sz="4" w:space="0" w:color="8C857B" w:themeColor="accent4"/>
          <w:bottom w:val="single" w:sz="4" w:space="0" w:color="8C857B" w:themeColor="accent4"/>
          <w:right w:val="single" w:sz="4" w:space="0" w:color="8C857B" w:themeColor="accent4"/>
          <w:insideH w:val="nil"/>
          <w:insideV w:val="nil"/>
        </w:tcBorders>
        <w:shd w:val="clear" w:color="auto" w:fill="8C857B" w:themeFill="accent4"/>
      </w:tcPr>
    </w:tblStylePr>
    <w:tblStylePr w:type="lastRow">
      <w:rPr>
        <w:b/>
        <w:bCs/>
      </w:rPr>
      <w:tblPr/>
      <w:tcPr>
        <w:tcBorders>
          <w:top w:val="double" w:sz="4" w:space="0" w:color="8C857B" w:themeColor="accent4"/>
        </w:tcBorders>
      </w:tcPr>
    </w:tblStylePr>
    <w:tblStylePr w:type="firstCol">
      <w:rPr>
        <w:b/>
        <w:bCs/>
      </w:rPr>
    </w:tblStylePr>
    <w:tblStylePr w:type="lastCol">
      <w:rPr>
        <w:b/>
        <w:bCs/>
      </w:rPr>
    </w:tblStylePr>
    <w:tblStylePr w:type="band1Vert">
      <w:tblPr/>
      <w:tcPr>
        <w:shd w:val="clear" w:color="auto" w:fill="E8E6E4" w:themeFill="accent4" w:themeFillTint="33"/>
      </w:tcPr>
    </w:tblStylePr>
    <w:tblStylePr w:type="band1Horz">
      <w:tblPr/>
      <w:tcPr>
        <w:shd w:val="clear" w:color="auto" w:fill="E8E6E4" w:themeFill="accent4" w:themeFillTint="33"/>
      </w:tcPr>
    </w:tblStylePr>
  </w:style>
  <w:style w:type="paragraph" w:customStyle="1" w:styleId="TableParagraph">
    <w:name w:val="Table Paragraph"/>
    <w:basedOn w:val="Normal"/>
    <w:uiPriority w:val="1"/>
    <w:qFormat/>
    <w:rsid w:val="00BE6FC7"/>
    <w:pPr>
      <w:widowControl w:val="0"/>
      <w:spacing w:after="0"/>
    </w:pPr>
    <w:rPr>
      <w:sz w:val="22"/>
    </w:rPr>
  </w:style>
  <w:style w:type="table" w:customStyle="1" w:styleId="PlainTable11">
    <w:name w:val="Plain Table 11"/>
    <w:basedOn w:val="TableNormal"/>
    <w:uiPriority w:val="41"/>
    <w:rsid w:val="007722DA"/>
    <w:pPr>
      <w:widowControl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run">
    <w:name w:val="textrun"/>
    <w:basedOn w:val="DefaultParagraphFont"/>
    <w:rsid w:val="00E45FDD"/>
  </w:style>
  <w:style w:type="paragraph" w:styleId="FootnoteText">
    <w:name w:val="footnote text"/>
    <w:basedOn w:val="Normal"/>
    <w:link w:val="FootnoteTextChar"/>
    <w:uiPriority w:val="99"/>
    <w:semiHidden/>
    <w:unhideWhenUsed/>
    <w:rsid w:val="00B80D74"/>
    <w:pPr>
      <w:spacing w:after="0"/>
    </w:pPr>
    <w:rPr>
      <w:szCs w:val="20"/>
    </w:rPr>
  </w:style>
  <w:style w:type="character" w:customStyle="1" w:styleId="FootnoteTextChar">
    <w:name w:val="Footnote Text Char"/>
    <w:basedOn w:val="DefaultParagraphFont"/>
    <w:link w:val="FootnoteText"/>
    <w:uiPriority w:val="99"/>
    <w:semiHidden/>
    <w:rsid w:val="00B80D74"/>
    <w:rPr>
      <w:sz w:val="20"/>
      <w:szCs w:val="20"/>
    </w:rPr>
  </w:style>
  <w:style w:type="character" w:styleId="FootnoteReference">
    <w:name w:val="footnote reference"/>
    <w:basedOn w:val="DefaultParagraphFont"/>
    <w:uiPriority w:val="99"/>
    <w:semiHidden/>
    <w:unhideWhenUsed/>
    <w:rsid w:val="00B80D74"/>
    <w:rPr>
      <w:vertAlign w:val="superscript"/>
    </w:rPr>
  </w:style>
  <w:style w:type="character" w:styleId="UnresolvedMention">
    <w:name w:val="Unresolved Mention"/>
    <w:basedOn w:val="DefaultParagraphFont"/>
    <w:uiPriority w:val="99"/>
    <w:semiHidden/>
    <w:unhideWhenUsed/>
    <w:rsid w:val="007A1C92"/>
    <w:rPr>
      <w:color w:val="605E5C"/>
      <w:shd w:val="clear" w:color="auto" w:fill="E1DFDD"/>
    </w:rPr>
  </w:style>
  <w:style w:type="character" w:styleId="FollowedHyperlink">
    <w:name w:val="FollowedHyperlink"/>
    <w:basedOn w:val="DefaultParagraphFont"/>
    <w:uiPriority w:val="99"/>
    <w:semiHidden/>
    <w:unhideWhenUsed/>
    <w:rsid w:val="00A613DB"/>
    <w:rPr>
      <w:color w:val="3C1053" w:themeColor="followedHyperlink"/>
      <w:u w:val="single"/>
    </w:rPr>
  </w:style>
  <w:style w:type="table" w:styleId="GridTable5Dark-Accent2">
    <w:name w:val="Grid Table 5 Dark Accent 2"/>
    <w:basedOn w:val="TableNormal"/>
    <w:uiPriority w:val="50"/>
    <w:rsid w:val="00711A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FC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120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120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120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120C" w:themeFill="accent2"/>
      </w:tcPr>
    </w:tblStylePr>
    <w:tblStylePr w:type="band1Vert">
      <w:tblPr/>
      <w:tcPr>
        <w:shd w:val="clear" w:color="auto" w:fill="FA9F9D" w:themeFill="accent2" w:themeFillTint="66"/>
      </w:tcPr>
    </w:tblStylePr>
    <w:tblStylePr w:type="band1Horz">
      <w:tblPr/>
      <w:tcPr>
        <w:shd w:val="clear" w:color="auto" w:fill="FA9F9D" w:themeFill="accent2" w:themeFillTint="66"/>
      </w:tcPr>
    </w:tblStylePr>
  </w:style>
  <w:style w:type="table" w:styleId="GridTable2-Accent1">
    <w:name w:val="Grid Table 2 Accent 1"/>
    <w:basedOn w:val="TableNormal"/>
    <w:uiPriority w:val="47"/>
    <w:rsid w:val="00711A3E"/>
    <w:pPr>
      <w:spacing w:after="0" w:line="240" w:lineRule="auto"/>
    </w:pPr>
    <w:tblPr>
      <w:tblStyleRowBandSize w:val="1"/>
      <w:tblStyleColBandSize w:val="1"/>
      <w:tblBorders>
        <w:top w:val="single" w:sz="2" w:space="0" w:color="9D30D7" w:themeColor="accent1" w:themeTint="99"/>
        <w:bottom w:val="single" w:sz="2" w:space="0" w:color="9D30D7" w:themeColor="accent1" w:themeTint="99"/>
        <w:insideH w:val="single" w:sz="2" w:space="0" w:color="9D30D7" w:themeColor="accent1" w:themeTint="99"/>
        <w:insideV w:val="single" w:sz="2" w:space="0" w:color="9D30D7" w:themeColor="accent1" w:themeTint="99"/>
      </w:tblBorders>
    </w:tblPr>
    <w:tblStylePr w:type="firstRow">
      <w:rPr>
        <w:b/>
        <w:bCs/>
      </w:rPr>
      <w:tblPr/>
      <w:tcPr>
        <w:tcBorders>
          <w:top w:val="nil"/>
          <w:bottom w:val="single" w:sz="12" w:space="0" w:color="9D30D7" w:themeColor="accent1" w:themeTint="99"/>
          <w:insideH w:val="nil"/>
          <w:insideV w:val="nil"/>
        </w:tcBorders>
        <w:shd w:val="clear" w:color="auto" w:fill="FFFFFF" w:themeFill="background1"/>
      </w:tcPr>
    </w:tblStylePr>
    <w:tblStylePr w:type="lastRow">
      <w:rPr>
        <w:b/>
        <w:bCs/>
      </w:rPr>
      <w:tblPr/>
      <w:tcPr>
        <w:tcBorders>
          <w:top w:val="double" w:sz="2" w:space="0" w:color="9D30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B9F1" w:themeFill="accent1" w:themeFillTint="33"/>
      </w:tcPr>
    </w:tblStylePr>
    <w:tblStylePr w:type="band1Horz">
      <w:tblPr/>
      <w:tcPr>
        <w:shd w:val="clear" w:color="auto" w:fill="DEB9F1" w:themeFill="accent1" w:themeFillTint="33"/>
      </w:tcPr>
    </w:tblStylePr>
  </w:style>
  <w:style w:type="table" w:styleId="GridTable4-Accent1">
    <w:name w:val="Grid Table 4 Accent 1"/>
    <w:basedOn w:val="TableNormal"/>
    <w:uiPriority w:val="49"/>
    <w:rsid w:val="00711A3E"/>
    <w:pPr>
      <w:spacing w:after="0" w:line="240" w:lineRule="auto"/>
    </w:pPr>
    <w:tblPr>
      <w:tblStyleRowBandSize w:val="1"/>
      <w:tblStyleColBandSize w:val="1"/>
      <w:tblBorders>
        <w:top w:val="single" w:sz="4" w:space="0" w:color="9D30D7" w:themeColor="accent1" w:themeTint="99"/>
        <w:left w:val="single" w:sz="4" w:space="0" w:color="9D30D7" w:themeColor="accent1" w:themeTint="99"/>
        <w:bottom w:val="single" w:sz="4" w:space="0" w:color="9D30D7" w:themeColor="accent1" w:themeTint="99"/>
        <w:right w:val="single" w:sz="4" w:space="0" w:color="9D30D7" w:themeColor="accent1" w:themeTint="99"/>
        <w:insideH w:val="single" w:sz="4" w:space="0" w:color="9D30D7" w:themeColor="accent1" w:themeTint="99"/>
        <w:insideV w:val="single" w:sz="4" w:space="0" w:color="9D30D7" w:themeColor="accent1" w:themeTint="99"/>
      </w:tblBorders>
    </w:tblPr>
    <w:tblStylePr w:type="firstRow">
      <w:rPr>
        <w:b/>
        <w:bCs/>
        <w:color w:val="FFFFFF" w:themeColor="background1"/>
      </w:rPr>
      <w:tblPr/>
      <w:tcPr>
        <w:tcBorders>
          <w:top w:val="single" w:sz="4" w:space="0" w:color="3C1053" w:themeColor="accent1"/>
          <w:left w:val="single" w:sz="4" w:space="0" w:color="3C1053" w:themeColor="accent1"/>
          <w:bottom w:val="single" w:sz="4" w:space="0" w:color="3C1053" w:themeColor="accent1"/>
          <w:right w:val="single" w:sz="4" w:space="0" w:color="3C1053" w:themeColor="accent1"/>
          <w:insideH w:val="nil"/>
          <w:insideV w:val="nil"/>
        </w:tcBorders>
        <w:shd w:val="clear" w:color="auto" w:fill="3C1053" w:themeFill="accent1"/>
      </w:tcPr>
    </w:tblStylePr>
    <w:tblStylePr w:type="lastRow">
      <w:rPr>
        <w:b/>
        <w:bCs/>
      </w:rPr>
      <w:tblPr/>
      <w:tcPr>
        <w:tcBorders>
          <w:top w:val="double" w:sz="4" w:space="0" w:color="3C1053" w:themeColor="accent1"/>
        </w:tcBorders>
      </w:tcPr>
    </w:tblStylePr>
    <w:tblStylePr w:type="firstCol">
      <w:rPr>
        <w:b/>
        <w:bCs/>
      </w:rPr>
    </w:tblStylePr>
    <w:tblStylePr w:type="lastCol">
      <w:rPr>
        <w:b/>
        <w:bCs/>
      </w:rPr>
    </w:tblStylePr>
    <w:tblStylePr w:type="band1Vert">
      <w:tblPr/>
      <w:tcPr>
        <w:shd w:val="clear" w:color="auto" w:fill="DEB9F1" w:themeFill="accent1" w:themeFillTint="33"/>
      </w:tcPr>
    </w:tblStylePr>
    <w:tblStylePr w:type="band1Horz">
      <w:tblPr/>
      <w:tcPr>
        <w:shd w:val="clear" w:color="auto" w:fill="DEB9F1" w:themeFill="accent1" w:themeFillTint="33"/>
      </w:tcPr>
    </w:tblStylePr>
  </w:style>
  <w:style w:type="table" w:customStyle="1" w:styleId="ACUTable">
    <w:name w:val="ACU Table"/>
    <w:basedOn w:val="TableNormal"/>
    <w:uiPriority w:val="99"/>
    <w:rsid w:val="00BD0886"/>
    <w:pPr>
      <w:spacing w:after="0" w:line="240" w:lineRule="auto"/>
    </w:pPr>
    <w:rPr>
      <w:sz w:val="18"/>
      <w:lang w:val="en-AU"/>
    </w:rPr>
    <w:tblPr>
      <w:tblStyleRow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CellMar>
        <w:top w:w="28" w:type="dxa"/>
        <w:left w:w="28" w:type="dxa"/>
        <w:bottom w:w="28" w:type="dxa"/>
        <w:right w:w="28" w:type="dxa"/>
      </w:tblCellMar>
    </w:tblPr>
    <w:tcPr>
      <w:shd w:val="clear" w:color="auto" w:fill="F6F4F0"/>
      <w:vAlign w:val="center"/>
    </w:tcPr>
    <w:tblStylePr w:type="firstRow">
      <w:pPr>
        <w:wordWrap/>
        <w:spacing w:beforeLines="0" w:before="80" w:beforeAutospacing="0" w:afterLines="0" w:after="80" w:afterAutospacing="0" w:line="240" w:lineRule="auto"/>
        <w:ind w:leftChars="0" w:left="0" w:rightChars="0" w:right="0" w:firstLineChars="0" w:firstLine="0"/>
        <w:contextualSpacing/>
        <w:jc w:val="right"/>
      </w:pPr>
      <w:rPr>
        <w:rFonts w:asciiTheme="majorHAnsi" w:hAnsiTheme="majorHAnsi"/>
        <w:b/>
        <w:caps/>
        <w:smallCaps w:val="0"/>
        <w:color w:val="FFFFFF" w:themeColor="background1"/>
        <w:sz w:val="20"/>
      </w:rPr>
      <w:tblPr/>
      <w:tcPr>
        <w:shd w:val="clear" w:color="auto" w:fill="3D3935" w:themeFill="text2"/>
      </w:tcPr>
    </w:tblStylePr>
    <w:tblStylePr w:type="lastRow">
      <w:tblPr/>
      <w:tcPr>
        <w:shd w:val="clear" w:color="auto" w:fill="F2120C" w:themeFill="accent2"/>
      </w:tcPr>
    </w:tblStylePr>
    <w:tblStylePr w:type="firstCol">
      <w:tblPr/>
      <w:tcPr>
        <w:shd w:val="clear" w:color="auto" w:fill="F2120C" w:themeFill="accent2"/>
      </w:tcPr>
    </w:tblStylePr>
    <w:tblStylePr w:type="band2Horz">
      <w:tblPr/>
      <w:tcPr>
        <w:shd w:val="clear" w:color="auto" w:fill="E8E3DB" w:themeFill="background2"/>
      </w:tcPr>
    </w:tblStylePr>
  </w:style>
  <w:style w:type="table" w:styleId="GridTable5Dark-Accent6">
    <w:name w:val="Grid Table 5 Dark Accent 6"/>
    <w:basedOn w:val="TableNormal"/>
    <w:uiPriority w:val="50"/>
    <w:rsid w:val="00BD08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9F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E3D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E3D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E3D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E3DB" w:themeFill="accent6"/>
      </w:tcPr>
    </w:tblStylePr>
    <w:tblStylePr w:type="band1Vert">
      <w:tblPr/>
      <w:tcPr>
        <w:shd w:val="clear" w:color="auto" w:fill="F5F3F0" w:themeFill="accent6" w:themeFillTint="66"/>
      </w:tcPr>
    </w:tblStylePr>
    <w:tblStylePr w:type="band1Horz">
      <w:tblPr/>
      <w:tcPr>
        <w:shd w:val="clear" w:color="auto" w:fill="F5F3F0" w:themeFill="accent6" w:themeFillTint="66"/>
      </w:tcPr>
    </w:tblStylePr>
  </w:style>
  <w:style w:type="paragraph" w:customStyle="1" w:styleId="EUOHead2">
    <w:name w:val="EUO_Head2"/>
    <w:basedOn w:val="Normal"/>
    <w:uiPriority w:val="1"/>
    <w:qFormat/>
    <w:rsid w:val="00683E7A"/>
    <w:pPr>
      <w:keepNext/>
      <w:widowControl w:val="0"/>
      <w:spacing w:before="240"/>
      <w:outlineLvl w:val="1"/>
    </w:pPr>
    <w:rPr>
      <w:rFonts w:eastAsia="Arial"/>
      <w:b/>
      <w:bCs/>
      <w:spacing w:val="-1"/>
      <w:sz w:val="24"/>
      <w:lang w:val="en-AU"/>
    </w:rPr>
  </w:style>
  <w:style w:type="paragraph" w:customStyle="1" w:styleId="EndNoteBibliographyTitle">
    <w:name w:val="EndNote Bibliography Title"/>
    <w:basedOn w:val="Normal"/>
    <w:link w:val="EndNoteBibliographyTitleChar"/>
    <w:rsid w:val="00D826E2"/>
    <w:pPr>
      <w:spacing w:after="0"/>
      <w:jc w:val="center"/>
    </w:pPr>
    <w:rPr>
      <w:rFonts w:cs="Arial"/>
      <w:noProof/>
    </w:rPr>
  </w:style>
  <w:style w:type="character" w:customStyle="1" w:styleId="DefaultChar">
    <w:name w:val="Default Char"/>
    <w:basedOn w:val="DefaultParagraphFont"/>
    <w:link w:val="Default"/>
    <w:rsid w:val="00D826E2"/>
    <w:rPr>
      <w:rFonts w:ascii="Georgia" w:hAnsi="Georgia" w:cs="Georgia"/>
      <w:color w:val="000000"/>
      <w:sz w:val="24"/>
      <w:szCs w:val="24"/>
      <w:lang w:val="en-AU"/>
    </w:rPr>
  </w:style>
  <w:style w:type="character" w:customStyle="1" w:styleId="EndNoteBibliographyTitleChar">
    <w:name w:val="EndNote Bibliography Title Char"/>
    <w:basedOn w:val="DefaultChar"/>
    <w:link w:val="EndNoteBibliographyTitle"/>
    <w:rsid w:val="00D826E2"/>
    <w:rPr>
      <w:rFonts w:ascii="Arial" w:hAnsi="Arial" w:cs="Arial"/>
      <w:noProof/>
      <w:color w:val="000000"/>
      <w:sz w:val="20"/>
      <w:szCs w:val="24"/>
      <w:lang w:val="en-AU"/>
    </w:rPr>
  </w:style>
  <w:style w:type="paragraph" w:customStyle="1" w:styleId="EndNoteBibliography">
    <w:name w:val="EndNote Bibliography"/>
    <w:basedOn w:val="Normal"/>
    <w:link w:val="EndNoteBibliographyChar"/>
    <w:rsid w:val="00D826E2"/>
    <w:rPr>
      <w:rFonts w:cs="Arial"/>
      <w:noProof/>
    </w:rPr>
  </w:style>
  <w:style w:type="character" w:customStyle="1" w:styleId="EndNoteBibliographyChar">
    <w:name w:val="EndNote Bibliography Char"/>
    <w:basedOn w:val="DefaultChar"/>
    <w:link w:val="EndNoteBibliography"/>
    <w:rsid w:val="00D826E2"/>
    <w:rPr>
      <w:rFonts w:ascii="Arial" w:hAnsi="Arial" w:cs="Arial"/>
      <w:noProof/>
      <w:color w:val="000000"/>
      <w:sz w:val="20"/>
      <w:szCs w:val="24"/>
      <w:lang w:val="en-AU"/>
    </w:rPr>
  </w:style>
  <w:style w:type="character" w:customStyle="1" w:styleId="ListParagraphChar">
    <w:name w:val="List Paragraph Char"/>
    <w:basedOn w:val="DefaultParagraphFont"/>
    <w:link w:val="ListParagraph"/>
    <w:uiPriority w:val="34"/>
    <w:rsid w:val="00D357F2"/>
    <w:rPr>
      <w:rFonts w:ascii="Arial" w:hAnsi="Arial"/>
      <w:sz w:val="20"/>
    </w:rPr>
  </w:style>
  <w:style w:type="character" w:styleId="CommentReference">
    <w:name w:val="annotation reference"/>
    <w:basedOn w:val="DefaultParagraphFont"/>
    <w:uiPriority w:val="99"/>
    <w:semiHidden/>
    <w:unhideWhenUsed/>
    <w:rsid w:val="0021340A"/>
    <w:rPr>
      <w:sz w:val="16"/>
      <w:szCs w:val="16"/>
    </w:rPr>
  </w:style>
  <w:style w:type="paragraph" w:styleId="CommentText">
    <w:name w:val="annotation text"/>
    <w:basedOn w:val="Normal"/>
    <w:link w:val="CommentTextChar"/>
    <w:uiPriority w:val="99"/>
    <w:semiHidden/>
    <w:unhideWhenUsed/>
    <w:rsid w:val="0021340A"/>
    <w:rPr>
      <w:szCs w:val="20"/>
    </w:rPr>
  </w:style>
  <w:style w:type="character" w:customStyle="1" w:styleId="CommentTextChar">
    <w:name w:val="Comment Text Char"/>
    <w:basedOn w:val="DefaultParagraphFont"/>
    <w:link w:val="CommentText"/>
    <w:uiPriority w:val="99"/>
    <w:semiHidden/>
    <w:rsid w:val="002134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1340A"/>
    <w:rPr>
      <w:b/>
      <w:bCs/>
    </w:rPr>
  </w:style>
  <w:style w:type="character" w:customStyle="1" w:styleId="CommentSubjectChar">
    <w:name w:val="Comment Subject Char"/>
    <w:basedOn w:val="CommentTextChar"/>
    <w:link w:val="CommentSubject"/>
    <w:uiPriority w:val="99"/>
    <w:semiHidden/>
    <w:rsid w:val="0021340A"/>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85141">
      <w:bodyDiv w:val="1"/>
      <w:marLeft w:val="0"/>
      <w:marRight w:val="0"/>
      <w:marTop w:val="0"/>
      <w:marBottom w:val="0"/>
      <w:divBdr>
        <w:top w:val="none" w:sz="0" w:space="0" w:color="auto"/>
        <w:left w:val="none" w:sz="0" w:space="0" w:color="auto"/>
        <w:bottom w:val="none" w:sz="0" w:space="0" w:color="auto"/>
        <w:right w:val="none" w:sz="0" w:space="0" w:color="auto"/>
      </w:divBdr>
    </w:div>
    <w:div w:id="251278359">
      <w:bodyDiv w:val="1"/>
      <w:marLeft w:val="0"/>
      <w:marRight w:val="0"/>
      <w:marTop w:val="0"/>
      <w:marBottom w:val="0"/>
      <w:divBdr>
        <w:top w:val="none" w:sz="0" w:space="0" w:color="auto"/>
        <w:left w:val="none" w:sz="0" w:space="0" w:color="auto"/>
        <w:bottom w:val="none" w:sz="0" w:space="0" w:color="auto"/>
        <w:right w:val="none" w:sz="0" w:space="0" w:color="auto"/>
      </w:divBdr>
    </w:div>
    <w:div w:id="281346659">
      <w:bodyDiv w:val="1"/>
      <w:marLeft w:val="0"/>
      <w:marRight w:val="0"/>
      <w:marTop w:val="0"/>
      <w:marBottom w:val="0"/>
      <w:divBdr>
        <w:top w:val="none" w:sz="0" w:space="0" w:color="auto"/>
        <w:left w:val="none" w:sz="0" w:space="0" w:color="auto"/>
        <w:bottom w:val="none" w:sz="0" w:space="0" w:color="auto"/>
        <w:right w:val="none" w:sz="0" w:space="0" w:color="auto"/>
      </w:divBdr>
    </w:div>
    <w:div w:id="379524449">
      <w:bodyDiv w:val="1"/>
      <w:marLeft w:val="0"/>
      <w:marRight w:val="0"/>
      <w:marTop w:val="0"/>
      <w:marBottom w:val="0"/>
      <w:divBdr>
        <w:top w:val="none" w:sz="0" w:space="0" w:color="auto"/>
        <w:left w:val="none" w:sz="0" w:space="0" w:color="auto"/>
        <w:bottom w:val="none" w:sz="0" w:space="0" w:color="auto"/>
        <w:right w:val="none" w:sz="0" w:space="0" w:color="auto"/>
      </w:divBdr>
    </w:div>
    <w:div w:id="652758958">
      <w:bodyDiv w:val="1"/>
      <w:marLeft w:val="0"/>
      <w:marRight w:val="0"/>
      <w:marTop w:val="0"/>
      <w:marBottom w:val="0"/>
      <w:divBdr>
        <w:top w:val="none" w:sz="0" w:space="0" w:color="auto"/>
        <w:left w:val="none" w:sz="0" w:space="0" w:color="auto"/>
        <w:bottom w:val="none" w:sz="0" w:space="0" w:color="auto"/>
        <w:right w:val="none" w:sz="0" w:space="0" w:color="auto"/>
      </w:divBdr>
    </w:div>
    <w:div w:id="816187061">
      <w:bodyDiv w:val="1"/>
      <w:marLeft w:val="0"/>
      <w:marRight w:val="0"/>
      <w:marTop w:val="0"/>
      <w:marBottom w:val="0"/>
      <w:divBdr>
        <w:top w:val="none" w:sz="0" w:space="0" w:color="auto"/>
        <w:left w:val="none" w:sz="0" w:space="0" w:color="auto"/>
        <w:bottom w:val="none" w:sz="0" w:space="0" w:color="auto"/>
        <w:right w:val="none" w:sz="0" w:space="0" w:color="auto"/>
      </w:divBdr>
    </w:div>
    <w:div w:id="880939877">
      <w:bodyDiv w:val="1"/>
      <w:marLeft w:val="0"/>
      <w:marRight w:val="0"/>
      <w:marTop w:val="0"/>
      <w:marBottom w:val="0"/>
      <w:divBdr>
        <w:top w:val="none" w:sz="0" w:space="0" w:color="auto"/>
        <w:left w:val="none" w:sz="0" w:space="0" w:color="auto"/>
        <w:bottom w:val="none" w:sz="0" w:space="0" w:color="auto"/>
        <w:right w:val="none" w:sz="0" w:space="0" w:color="auto"/>
      </w:divBdr>
    </w:div>
    <w:div w:id="193562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libguides.acu.edu.au/referencing/harvard" TargetMode="External"/><Relationship Id="rId7" Type="http://schemas.openxmlformats.org/officeDocument/2006/relationships/settings" Target="settings.xml"/><Relationship Id="rId12" Type="http://schemas.openxmlformats.org/officeDocument/2006/relationships/hyperlink" Target="https://www.spglobal.com/spdji/en/indices/equity/sp-500-environmental-socially-responsible-index/"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handbook.acu.edu.au/handbooks/handbook_2020/policies_and_general_information/assessment_-_policy_and_procedure/assessment_procedur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global.com/spdji/en/indices/equity/sp-500/"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pglobal.com/spdji/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ACUTheme">
      <a:dk1>
        <a:sysClr val="windowText" lastClr="000000"/>
      </a:dk1>
      <a:lt1>
        <a:sysClr val="window" lastClr="FFFFFF"/>
      </a:lt1>
      <a:dk2>
        <a:srgbClr val="3D3935"/>
      </a:dk2>
      <a:lt2>
        <a:srgbClr val="E8E3DB"/>
      </a:lt2>
      <a:accent1>
        <a:srgbClr val="3C1053"/>
      </a:accent1>
      <a:accent2>
        <a:srgbClr val="F2120C"/>
      </a:accent2>
      <a:accent3>
        <a:srgbClr val="FFFFFF"/>
      </a:accent3>
      <a:accent4>
        <a:srgbClr val="8C857B"/>
      </a:accent4>
      <a:accent5>
        <a:srgbClr val="3D3935"/>
      </a:accent5>
      <a:accent6>
        <a:srgbClr val="E8E3DB"/>
      </a:accent6>
      <a:hlink>
        <a:srgbClr val="F2120C"/>
      </a:hlink>
      <a:folHlink>
        <a:srgbClr val="3C10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04E00D9BAC8D43886ADF921624C005" ma:contentTypeVersion="16" ma:contentTypeDescription="Create a new document." ma:contentTypeScope="" ma:versionID="df1e9201e8fe3fa274c160789eed72f1">
  <xsd:schema xmlns:xsd="http://www.w3.org/2001/XMLSchema" xmlns:xs="http://www.w3.org/2001/XMLSchema" xmlns:p="http://schemas.microsoft.com/office/2006/metadata/properties" xmlns:ns2="c6119c25-f807-4528-b949-39f0be2b7981" xmlns:ns3="5c8790eb-471f-45e0-bc2c-a82672db283a" targetNamespace="http://schemas.microsoft.com/office/2006/metadata/properties" ma:root="true" ma:fieldsID="256d15fb9f08fd0abbe283fd88578811" ns2:_="" ns3:_="">
    <xsd:import namespace="c6119c25-f807-4528-b949-39f0be2b7981"/>
    <xsd:import namespace="5c8790eb-471f-45e0-bc2c-a82672db283a"/>
    <xsd:element name="properties">
      <xsd:complexType>
        <xsd:sequence>
          <xsd:element name="documentManagement">
            <xsd:complexType>
              <xsd:all>
                <xsd:element ref="ns2:Discipline"/>
                <xsd:element ref="ns2:Status" minOccurs="0"/>
                <xsd:element ref="ns2:Level" minOccurs="0"/>
                <xsd:element ref="ns2:Unit_x0020_Outline_x0020_Type" minOccurs="0"/>
                <xsd:element ref="ns2:Year_x0020_and_x0020_Study_x0020_Period" minOccurs="0"/>
                <xsd:element ref="ns2:MediaServiceMetadata" minOccurs="0"/>
                <xsd:element ref="ns2:MediaServiceFastMetadata" minOccurs="0"/>
                <xsd:element ref="ns2:MediaServiceAutoKeyPoints" minOccurs="0"/>
                <xsd:element ref="ns2:MediaServiceKeyPoints" minOccurs="0"/>
                <xsd:element ref="ns2:EditProperties" minOccurs="0"/>
                <xsd:element ref="ns3:SharedWithUsers" minOccurs="0"/>
                <xsd:element ref="ns3:SharedWithDetail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19c25-f807-4528-b949-39f0be2b7981" elementFormDefault="qualified">
    <xsd:import namespace="http://schemas.microsoft.com/office/2006/documentManagement/types"/>
    <xsd:import namespace="http://schemas.microsoft.com/office/infopath/2007/PartnerControls"/>
    <xsd:element name="Discipline" ma:index="4" ma:displayName="Discipline" ma:default="!Unallocated" ma:format="Dropdown" ma:internalName="Discipline" ma:readOnly="false">
      <xsd:simpleType>
        <xsd:restriction base="dms:Choice">
          <xsd:enumeration value="!Unallocated"/>
          <xsd:enumeration value="Executive Programs"/>
          <xsd:enumeration value="Managing Money"/>
          <xsd:enumeration value="Managing People and Organisations"/>
          <xsd:enumeration value="Managing Markets"/>
          <xsd:enumeration value="Working with Technology"/>
        </xsd:restriction>
      </xsd:simpleType>
    </xsd:element>
    <xsd:element name="Status" ma:index="5" nillable="true" ma:displayName="Status" ma:default="NLIC Draft" ma:format="Dropdown" ma:internalName="Status">
      <xsd:simpleType>
        <xsd:restriction base="dms:Choice">
          <xsd:enumeration value="NLIC Draft"/>
          <xsd:enumeration value="NLIC submit for Discipline Leader"/>
          <xsd:enumeration value="DL Revert to NLIC for revision"/>
          <xsd:enumeration value="DL submit for Peer Review"/>
          <xsd:enumeration value="PR changes complete – NLIC revert to DL for approval"/>
          <xsd:enumeration value="Peer reviewed, DL approved"/>
          <xsd:enumeration value="Published or loaded to EMS"/>
        </xsd:restriction>
      </xsd:simpleType>
    </xsd:element>
    <xsd:element name="Level" ma:index="6" nillable="true" ma:displayName="Level" ma:default="Undergraduate" ma:format="Dropdown" ma:internalName="Level">
      <xsd:simpleType>
        <xsd:restriction base="dms:Choice">
          <xsd:enumeration value="Undergraduate"/>
          <xsd:enumeration value="Postgraduate"/>
        </xsd:restriction>
      </xsd:simpleType>
    </xsd:element>
    <xsd:element name="Unit_x0020_Outline_x0020_Type" ma:index="7" nillable="true" ma:displayName="Document Type" ma:description="Type of exam paper" ma:format="Dropdown" ma:internalName="Unit_x0020_Outline_x0020_Type">
      <xsd:simpleType>
        <xsd:restriction base="dms:Choice">
          <xsd:enumeration value="AT1 - Assessment 1"/>
          <xsd:enumeration value="AT2 - Assessment 2"/>
          <xsd:enumeration value="AT3 - Assessment 3: Main"/>
          <xsd:enumeration value="AT3 - Assessment 3: Deferred"/>
        </xsd:restriction>
      </xsd:simpleType>
    </xsd:element>
    <xsd:element name="Year_x0020_and_x0020_Study_x0020_Period" ma:index="8" nillable="true" ma:displayName="Year and Study Period" ma:default="2020 Semester 1" ma:format="Dropdown" ma:internalName="Year_x0020_and_x0020_Study_x0020_Period" ma:readOnly="false">
      <xsd:simpleType>
        <xsd:restriction base="dms:Choice">
          <xsd:enumeration value="2020 Semester 1"/>
          <xsd:enumeration value="2020 Semester 2"/>
          <xsd:enumeration value="2020 Summer Term"/>
          <xsd:enumeration value="2020 Professional Term 1"/>
          <xsd:enumeration value="2020 Professional Term 2"/>
          <xsd:enumeration value="2020 Professional Term 3"/>
          <xsd:enumeration value="2020 Professional Term 4"/>
          <xsd:enumeration value="2020 Professional Term 5"/>
          <xsd:enumeration value="2020 Professional Term 6"/>
          <xsd:enumeration value="2020 Professional Term 7"/>
          <xsd:enumeration value="2020 Professional Term 8"/>
          <xsd:enumeration value="2020 Winter Term"/>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EditProperties" ma:index="17" nillable="true" ma:displayName="Edit Properties" ma:format="Dropdown" ma:internalName="EditProperties">
      <xsd:simpleType>
        <xsd:restriction base="dms:Text">
          <xsd:maxLength value="255"/>
        </xsd:restriction>
      </xsd:simpleType>
    </xsd:element>
    <xsd:element name="Comments" ma:index="20"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8790eb-471f-45e0-bc2c-a82672db283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Year_x0020_and_x0020_Study_x0020_Period xmlns="c6119c25-f807-4528-b949-39f0be2b7981">2020 Semester 2</Year_x0020_and_x0020_Study_x0020_Period>
    <Level xmlns="c6119c25-f807-4528-b949-39f0be2b7981">Undergraduate</Level>
    <Status xmlns="c6119c25-f807-4528-b949-39f0be2b7981">PR changes complete – NLIC revert to DL for approval</Status>
    <Unit_x0020_Outline_x0020_Type xmlns="c6119c25-f807-4528-b949-39f0be2b7981">AT1 - Assessment 1</Unit_x0020_Outline_x0020_Type>
    <EditProperties xmlns="c6119c25-f807-4528-b949-39f0be2b7981" xsi:nil="true"/>
    <Discipline xmlns="c6119c25-f807-4528-b949-39f0be2b7981">Managing Money</Discipline>
    <Comments xmlns="c6119c25-f807-4528-b949-39f0be2b7981" xsi:nil="true"/>
  </documentManagement>
</p:properties>
</file>

<file path=customXml/itemProps1.xml><?xml version="1.0" encoding="utf-8"?>
<ds:datastoreItem xmlns:ds="http://schemas.openxmlformats.org/officeDocument/2006/customXml" ds:itemID="{8C41DC0B-AD31-48DB-BFA0-22694C61888F}">
  <ds:schemaRefs>
    <ds:schemaRef ds:uri="http://schemas.openxmlformats.org/officeDocument/2006/bibliography"/>
  </ds:schemaRefs>
</ds:datastoreItem>
</file>

<file path=customXml/itemProps2.xml><?xml version="1.0" encoding="utf-8"?>
<ds:datastoreItem xmlns:ds="http://schemas.openxmlformats.org/officeDocument/2006/customXml" ds:itemID="{B11D024E-34A5-43A5-8A28-82FD3DE2EA2C}">
  <ds:schemaRefs>
    <ds:schemaRef ds:uri="http://schemas.microsoft.com/sharepoint/v3/contenttype/forms"/>
  </ds:schemaRefs>
</ds:datastoreItem>
</file>

<file path=customXml/itemProps3.xml><?xml version="1.0" encoding="utf-8"?>
<ds:datastoreItem xmlns:ds="http://schemas.openxmlformats.org/officeDocument/2006/customXml" ds:itemID="{DA2A5988-D938-42E9-BE8C-33D31EBE8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19c25-f807-4528-b949-39f0be2b7981"/>
    <ds:schemaRef ds:uri="5c8790eb-471f-45e0-bc2c-a82672db28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D007CF-D56C-4044-8CB2-00FF648B93C8}">
  <ds:schemaRefs>
    <ds:schemaRef ds:uri="http://schemas.microsoft.com/office/2006/metadata/properties"/>
    <ds:schemaRef ds:uri="http://schemas.microsoft.com/office/infopath/2007/PartnerControls"/>
    <ds:schemaRef ds:uri="c6119c25-f807-4528-b949-39f0be2b798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1404</Words>
  <Characters>8005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Australian Catholic University</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 Akhtaruzzaman</dc:creator>
  <cp:lastModifiedBy>Philip Cheng</cp:lastModifiedBy>
  <cp:revision>3</cp:revision>
  <cp:lastPrinted>2020-08-18T08:56:00Z</cp:lastPrinted>
  <dcterms:created xsi:type="dcterms:W3CDTF">2021-08-08T22:28:00Z</dcterms:created>
  <dcterms:modified xsi:type="dcterms:W3CDTF">2021-08-08T22:29:00Z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0x0101000C04E00D9BAC8D43886ADF921624C005</vt:lpwstr>
  </property>
</Properties>
</file>